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B41E" w14:textId="77777777" w:rsidR="00CB18EA" w:rsidRDefault="00CB18EA">
      <w:pPr>
        <w:pStyle w:val="Textoindependiente"/>
        <w:ind w:left="4416"/>
        <w:jc w:val="left"/>
        <w:rPr>
          <w:rFonts w:ascii="Times New Roman"/>
          <w:sz w:val="20"/>
        </w:rPr>
      </w:pPr>
    </w:p>
    <w:p w14:paraId="73ACB290" w14:textId="1913082F" w:rsidR="006B6505" w:rsidRDefault="00A27A7E">
      <w:pPr>
        <w:pStyle w:val="Textoindependiente"/>
        <w:ind w:left="4416"/>
        <w:jc w:val="left"/>
        <w:rPr>
          <w:rFonts w:ascii="Times New Roman"/>
          <w:sz w:val="20"/>
        </w:rPr>
      </w:pPr>
      <w:r>
        <w:rPr>
          <w:rFonts w:ascii="Times New Roman"/>
          <w:noProof/>
          <w:sz w:val="20"/>
          <w:lang w:val="es-CL" w:eastAsia="es-CL"/>
        </w:rPr>
        <w:drawing>
          <wp:inline distT="0" distB="0" distL="0" distR="0" wp14:anchorId="2DB1DDFE" wp14:editId="1B9E2122">
            <wp:extent cx="1704223" cy="13921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04223" cy="1392174"/>
                    </a:xfrm>
                    <a:prstGeom prst="rect">
                      <a:avLst/>
                    </a:prstGeom>
                  </pic:spPr>
                </pic:pic>
              </a:graphicData>
            </a:graphic>
          </wp:inline>
        </w:drawing>
      </w:r>
    </w:p>
    <w:p w14:paraId="434B22CB" w14:textId="77777777" w:rsidR="006B6505" w:rsidRDefault="006B6505">
      <w:pPr>
        <w:pStyle w:val="Textoindependiente"/>
        <w:spacing w:before="7"/>
        <w:jc w:val="left"/>
        <w:rPr>
          <w:rFonts w:ascii="Times New Roman"/>
          <w:sz w:val="9"/>
        </w:rPr>
      </w:pPr>
    </w:p>
    <w:p w14:paraId="34828F8D" w14:textId="77777777" w:rsidR="006B6505" w:rsidRDefault="00A27A7E">
      <w:pPr>
        <w:pStyle w:val="Ttulo"/>
      </w:pPr>
      <w:r>
        <w:t>REGLAMENTO</w:t>
      </w:r>
      <w:r>
        <w:rPr>
          <w:spacing w:val="-7"/>
        </w:rPr>
        <w:t xml:space="preserve"> </w:t>
      </w:r>
      <w:r>
        <w:t>OFICIAL</w:t>
      </w:r>
      <w:r>
        <w:rPr>
          <w:spacing w:val="-7"/>
        </w:rPr>
        <w:t xml:space="preserve"> </w:t>
      </w:r>
      <w:r>
        <w:t>DE</w:t>
      </w:r>
      <w:r>
        <w:rPr>
          <w:spacing w:val="-7"/>
        </w:rPr>
        <w:t xml:space="preserve"> </w:t>
      </w:r>
      <w:r>
        <w:t>EVALUACIÓN</w:t>
      </w:r>
      <w:r>
        <w:rPr>
          <w:spacing w:val="-7"/>
        </w:rPr>
        <w:t xml:space="preserve"> </w:t>
      </w:r>
      <w:r>
        <w:t>Y</w:t>
      </w:r>
      <w:r>
        <w:rPr>
          <w:spacing w:val="-7"/>
        </w:rPr>
        <w:t xml:space="preserve"> </w:t>
      </w:r>
      <w:r>
        <w:t>PROMOCIÓN</w:t>
      </w:r>
      <w:r>
        <w:rPr>
          <w:spacing w:val="-7"/>
        </w:rPr>
        <w:t xml:space="preserve"> </w:t>
      </w:r>
      <w:r>
        <w:t xml:space="preserve">DE </w:t>
      </w:r>
      <w:r>
        <w:rPr>
          <w:spacing w:val="-2"/>
        </w:rPr>
        <w:t>ALUMNOS</w:t>
      </w:r>
    </w:p>
    <w:p w14:paraId="0FC9EAD8" w14:textId="613A845F" w:rsidR="006B6505" w:rsidRDefault="00A27A7E">
      <w:pPr>
        <w:pStyle w:val="Ttulo"/>
        <w:spacing w:before="200" w:line="388" w:lineRule="auto"/>
        <w:ind w:left="3590" w:right="4025"/>
      </w:pPr>
      <w:r>
        <w:t>Colegio</w:t>
      </w:r>
      <w:r>
        <w:rPr>
          <w:spacing w:val="-13"/>
        </w:rPr>
        <w:t xml:space="preserve"> </w:t>
      </w:r>
      <w:r>
        <w:t>Polivalente</w:t>
      </w:r>
      <w:r>
        <w:rPr>
          <w:spacing w:val="-13"/>
        </w:rPr>
        <w:t xml:space="preserve"> </w:t>
      </w:r>
      <w:r>
        <w:t>"</w:t>
      </w:r>
      <w:r>
        <w:rPr>
          <w:spacing w:val="-13"/>
        </w:rPr>
        <w:t xml:space="preserve"> </w:t>
      </w:r>
      <w:r w:rsidR="007433AF">
        <w:t>LOVAINA" AÑO 202</w:t>
      </w:r>
      <w:r w:rsidR="00132C9C">
        <w:t>5</w:t>
      </w:r>
    </w:p>
    <w:p w14:paraId="5043130B" w14:textId="77777777" w:rsidR="006B6505" w:rsidRDefault="00A27A7E">
      <w:pPr>
        <w:pStyle w:val="Textoindependiente"/>
        <w:spacing w:before="1"/>
        <w:ind w:left="1341" w:right="1700"/>
      </w:pPr>
      <w:r>
        <w:t xml:space="preserve">De acuerdo con lo dispuesto en la Constitución Política de la República; en la ley </w:t>
      </w:r>
      <w:proofErr w:type="spellStart"/>
      <w:r>
        <w:t>Nº</w:t>
      </w:r>
      <w:proofErr w:type="spellEnd"/>
      <w:r>
        <w:t xml:space="preserve"> 18.956 que Reestructura el Ministerio de Educación Pública; en el decreto con fuerza de ley </w:t>
      </w:r>
      <w:proofErr w:type="spellStart"/>
      <w:r>
        <w:t>Nº</w:t>
      </w:r>
      <w:proofErr w:type="spellEnd"/>
      <w:r>
        <w:t xml:space="preserve"> 2, de 2009, del Ministerio de Educación, que fija texto refundido, coordinado y sistematizado de la ley </w:t>
      </w:r>
      <w:proofErr w:type="spellStart"/>
      <w:r>
        <w:t>Nº</w:t>
      </w:r>
      <w:proofErr w:type="spellEnd"/>
      <w:r>
        <w:t xml:space="preserve"> 20.370 con las normas no derogadas del decreto con fuerza de ley </w:t>
      </w:r>
      <w:proofErr w:type="spellStart"/>
      <w:r>
        <w:t>Nº</w:t>
      </w:r>
      <w:proofErr w:type="spellEnd"/>
      <w:r>
        <w:t xml:space="preserve"> 1, de 2005, del Ministerio de Educación; decretos exentos N° 511 de 1997, N° 112 de</w:t>
      </w:r>
      <w:r>
        <w:rPr>
          <w:spacing w:val="-2"/>
        </w:rPr>
        <w:t xml:space="preserve"> </w:t>
      </w:r>
      <w:r>
        <w:t>1999</w:t>
      </w:r>
      <w:r>
        <w:rPr>
          <w:spacing w:val="-2"/>
        </w:rPr>
        <w:t xml:space="preserve"> </w:t>
      </w:r>
      <w:r>
        <w:t>y</w:t>
      </w:r>
      <w:r>
        <w:rPr>
          <w:spacing w:val="-2"/>
        </w:rPr>
        <w:t xml:space="preserve"> </w:t>
      </w:r>
      <w:r>
        <w:t>N°</w:t>
      </w:r>
      <w:r>
        <w:rPr>
          <w:spacing w:val="-2"/>
        </w:rPr>
        <w:t xml:space="preserve"> </w:t>
      </w:r>
      <w:r>
        <w:t>83</w:t>
      </w:r>
      <w:r>
        <w:rPr>
          <w:spacing w:val="-2"/>
        </w:rPr>
        <w:t xml:space="preserve"> </w:t>
      </w:r>
      <w:r>
        <w:t>de</w:t>
      </w:r>
      <w:r>
        <w:rPr>
          <w:spacing w:val="-2"/>
        </w:rPr>
        <w:t xml:space="preserve"> </w:t>
      </w:r>
      <w:r>
        <w:t>2001,</w:t>
      </w:r>
      <w:r>
        <w:rPr>
          <w:spacing w:val="-2"/>
        </w:rPr>
        <w:t xml:space="preserve"> </w:t>
      </w:r>
      <w:r>
        <w:t>todos</w:t>
      </w:r>
      <w:r>
        <w:rPr>
          <w:spacing w:val="-2"/>
        </w:rPr>
        <w:t xml:space="preserve"> </w:t>
      </w:r>
      <w:r>
        <w:t>del</w:t>
      </w:r>
      <w:r>
        <w:rPr>
          <w:spacing w:val="-2"/>
        </w:rPr>
        <w:t xml:space="preserve"> </w:t>
      </w:r>
      <w:r>
        <w:t>Ministerio</w:t>
      </w:r>
      <w:r>
        <w:rPr>
          <w:spacing w:val="-2"/>
        </w:rPr>
        <w:t xml:space="preserve"> </w:t>
      </w:r>
      <w:r>
        <w:t>de</w:t>
      </w:r>
      <w:r>
        <w:rPr>
          <w:spacing w:val="-2"/>
        </w:rPr>
        <w:t xml:space="preserve"> </w:t>
      </w:r>
      <w:r>
        <w:t>Educación;</w:t>
      </w:r>
      <w:r>
        <w:rPr>
          <w:spacing w:val="-2"/>
        </w:rPr>
        <w:t xml:space="preserve"> </w:t>
      </w:r>
      <w:r>
        <w:t>en</w:t>
      </w:r>
      <w:r>
        <w:rPr>
          <w:spacing w:val="-2"/>
        </w:rPr>
        <w:t xml:space="preserve"> </w:t>
      </w:r>
      <w:r>
        <w:t>el</w:t>
      </w:r>
      <w:r>
        <w:rPr>
          <w:spacing w:val="-2"/>
        </w:rPr>
        <w:t xml:space="preserve"> </w:t>
      </w:r>
      <w:r>
        <w:t>decreto</w:t>
      </w:r>
      <w:r>
        <w:rPr>
          <w:spacing w:val="-2"/>
        </w:rPr>
        <w:t xml:space="preserve"> </w:t>
      </w:r>
      <w:proofErr w:type="spellStart"/>
      <w:r>
        <w:t>Nº</w:t>
      </w:r>
      <w:proofErr w:type="spellEnd"/>
      <w:r>
        <w:rPr>
          <w:spacing w:val="-2"/>
        </w:rPr>
        <w:t xml:space="preserve"> </w:t>
      </w:r>
      <w:r>
        <w:t>40,</w:t>
      </w:r>
      <w:r>
        <w:rPr>
          <w:spacing w:val="-2"/>
        </w:rPr>
        <w:t xml:space="preserve"> </w:t>
      </w:r>
      <w:r>
        <w:t>de</w:t>
      </w:r>
      <w:r>
        <w:rPr>
          <w:spacing w:val="-2"/>
        </w:rPr>
        <w:t xml:space="preserve"> </w:t>
      </w:r>
      <w:r>
        <w:t>1996, del Ministerio de Educación, que Establece Objetivos</w:t>
      </w:r>
      <w:r>
        <w:rPr>
          <w:spacing w:val="40"/>
        </w:rPr>
        <w:t xml:space="preserve"> </w:t>
      </w:r>
      <w:r>
        <w:t xml:space="preserve">Fundamentales y Contenidos Mínimos Obligatorios para la Educación Básica y Fija Normas Generales para su Aplicación; en el decreto </w:t>
      </w:r>
      <w:proofErr w:type="spellStart"/>
      <w:r>
        <w:t>Nº</w:t>
      </w:r>
      <w:proofErr w:type="spellEnd"/>
      <w:r>
        <w:t xml:space="preserve"> 433, de 2012, del Ministerio de Educación, que Establece Bases Curriculares para la Educación Básica en Asignaturas que Indica; en el decreto </w:t>
      </w:r>
      <w:proofErr w:type="spellStart"/>
      <w:r>
        <w:t>Nº</w:t>
      </w:r>
      <w:proofErr w:type="spellEnd"/>
      <w:r>
        <w:t xml:space="preserve"> 439, de 2011, del Ministerio de Educación, que Establece Bases Curriculares para la Educación</w:t>
      </w:r>
      <w:r>
        <w:rPr>
          <w:spacing w:val="-1"/>
        </w:rPr>
        <w:t xml:space="preserve"> </w:t>
      </w:r>
      <w:r>
        <w:t>Básica</w:t>
      </w:r>
      <w:r>
        <w:rPr>
          <w:spacing w:val="-1"/>
        </w:rPr>
        <w:t xml:space="preserve"> </w:t>
      </w:r>
      <w:r>
        <w:t>en</w:t>
      </w:r>
      <w:r>
        <w:rPr>
          <w:spacing w:val="-1"/>
        </w:rPr>
        <w:t xml:space="preserve"> </w:t>
      </w:r>
      <w:r>
        <w:t>Asignaturas</w:t>
      </w:r>
      <w:r>
        <w:rPr>
          <w:spacing w:val="-1"/>
        </w:rPr>
        <w:t xml:space="preserve"> </w:t>
      </w:r>
      <w:r>
        <w:t>que</w:t>
      </w:r>
      <w:r>
        <w:rPr>
          <w:spacing w:val="-1"/>
        </w:rPr>
        <w:t xml:space="preserve"> </w:t>
      </w:r>
      <w:r>
        <w:t>Indica;</w:t>
      </w:r>
      <w:r>
        <w:rPr>
          <w:spacing w:val="-1"/>
        </w:rPr>
        <w:t xml:space="preserve"> </w:t>
      </w:r>
      <w:r>
        <w:t>en</w:t>
      </w:r>
      <w:r>
        <w:rPr>
          <w:spacing w:val="-1"/>
        </w:rPr>
        <w:t xml:space="preserve"> </w:t>
      </w:r>
      <w:r>
        <w:t>el</w:t>
      </w:r>
      <w:r>
        <w:rPr>
          <w:spacing w:val="-1"/>
        </w:rPr>
        <w:t xml:space="preserve"> </w:t>
      </w:r>
      <w:r>
        <w:t>decreto</w:t>
      </w:r>
      <w:r>
        <w:rPr>
          <w:spacing w:val="-1"/>
        </w:rPr>
        <w:t xml:space="preserve"> </w:t>
      </w:r>
      <w:proofErr w:type="spellStart"/>
      <w:r>
        <w:t>Nº</w:t>
      </w:r>
      <w:proofErr w:type="spellEnd"/>
      <w:r>
        <w:rPr>
          <w:spacing w:val="-1"/>
        </w:rPr>
        <w:t xml:space="preserve"> </w:t>
      </w:r>
      <w:r>
        <w:t>614,</w:t>
      </w:r>
      <w:r>
        <w:rPr>
          <w:spacing w:val="-1"/>
        </w:rPr>
        <w:t xml:space="preserve"> </w:t>
      </w:r>
      <w:r>
        <w:t>de</w:t>
      </w:r>
      <w:r>
        <w:rPr>
          <w:spacing w:val="-1"/>
        </w:rPr>
        <w:t xml:space="preserve"> </w:t>
      </w:r>
      <w:r>
        <w:t>2013,</w:t>
      </w:r>
      <w:r>
        <w:rPr>
          <w:spacing w:val="-1"/>
        </w:rPr>
        <w:t xml:space="preserve"> </w:t>
      </w:r>
      <w:r>
        <w:t>del</w:t>
      </w:r>
      <w:r>
        <w:rPr>
          <w:spacing w:val="-1"/>
        </w:rPr>
        <w:t xml:space="preserve"> </w:t>
      </w:r>
      <w:r>
        <w:t xml:space="preserve">Ministerio de Educación, que Establece Bases Curriculares de 7º Año Básico a 2º Año Medio en Asignaturas que Indica; en el decreto </w:t>
      </w:r>
      <w:proofErr w:type="spellStart"/>
      <w:r>
        <w:t>Nº</w:t>
      </w:r>
      <w:proofErr w:type="spellEnd"/>
      <w:r>
        <w:t xml:space="preserve"> 369, de 2015, del Ministerio de Educación, que Establece Bases Curriculares desde 7º Año Básico a 2º Año Medio, en Asignaturas que Indica; en el decreto </w:t>
      </w:r>
      <w:proofErr w:type="spellStart"/>
      <w:r>
        <w:t>Nº</w:t>
      </w:r>
      <w:proofErr w:type="spellEnd"/>
      <w:r>
        <w:t xml:space="preserve"> 220, de 1998, del Ministerio de Educación, que Establece Objetivos Fundamentales y Contenidos Mínimos Obligatorios para Enseñanza Media y</w:t>
      </w:r>
      <w:r>
        <w:rPr>
          <w:spacing w:val="40"/>
        </w:rPr>
        <w:t xml:space="preserve"> </w:t>
      </w:r>
      <w:r>
        <w:t xml:space="preserve">Fija Normas Generales para su Aplicación; en el decreto </w:t>
      </w:r>
      <w:proofErr w:type="spellStart"/>
      <w:r>
        <w:t>Nº</w:t>
      </w:r>
      <w:proofErr w:type="spellEnd"/>
      <w:r>
        <w:t xml:space="preserve"> 452, de 2013, del Ministerio de Educación, que Establece Bases Curriculares para la Educación Media Formación Diferenciada Técnico-Profesional; en el decreto </w:t>
      </w:r>
      <w:proofErr w:type="spellStart"/>
      <w:r>
        <w:t>Nº</w:t>
      </w:r>
      <w:proofErr w:type="spellEnd"/>
      <w:r>
        <w:t xml:space="preserve"> 24, de 2005, del Ministerio de Educación, que Reglamenta Consejos Escolares; en la resolución N° 1.600, de 2008, de</w:t>
      </w:r>
      <w:r>
        <w:rPr>
          <w:spacing w:val="40"/>
        </w:rPr>
        <w:t xml:space="preserve"> </w:t>
      </w:r>
      <w:r>
        <w:t>la Contraloría General de la República, que Fija Normas sobre Exención del Trámite de Toma de Razón,</w:t>
      </w:r>
      <w:r>
        <w:rPr>
          <w:spacing w:val="40"/>
        </w:rPr>
        <w:t xml:space="preserve"> </w:t>
      </w:r>
      <w:r>
        <w:rPr>
          <w:rFonts w:ascii="Arial" w:hAnsi="Arial"/>
          <w:b/>
        </w:rPr>
        <w:t>el</w:t>
      </w:r>
      <w:r>
        <w:rPr>
          <w:rFonts w:ascii="Arial" w:hAnsi="Arial"/>
          <w:b/>
          <w:spacing w:val="40"/>
        </w:rPr>
        <w:t xml:space="preserve"> </w:t>
      </w:r>
      <w:r>
        <w:rPr>
          <w:rFonts w:ascii="Arial" w:hAnsi="Arial"/>
          <w:b/>
        </w:rPr>
        <w:t>"Colegio polivalente Lovaina</w:t>
      </w:r>
      <w:r>
        <w:t xml:space="preserve">", establece el siguiente </w:t>
      </w:r>
      <w:r>
        <w:rPr>
          <w:rFonts w:ascii="Arial" w:hAnsi="Arial"/>
          <w:b/>
        </w:rPr>
        <w:t xml:space="preserve">Reglamento Interno de Evaluación para todos los ciclos y niveles del establecimiento. </w:t>
      </w:r>
      <w:r>
        <w:t>El</w:t>
      </w:r>
      <w:r>
        <w:rPr>
          <w:spacing w:val="40"/>
        </w:rPr>
        <w:t xml:space="preserve"> </w:t>
      </w:r>
      <w:r>
        <w:t>presente Reglamento se ajusta a las normas establecidas en el Decreto único N° 67 del Ministerio de Educación, en relación con las normas de evaluación y promoción de los estudiantes de Enseñanza Básica y Media Científico Humanista. La evaluación en el Colegio tiene como propósito dar seguimiento permanente a los aprendizajes de los estudiantes y ayudar a mejorarlos en el marco de una formación integral.</w:t>
      </w:r>
      <w:r>
        <w:rPr>
          <w:spacing w:val="40"/>
        </w:rPr>
        <w:t xml:space="preserve"> </w:t>
      </w:r>
      <w:r>
        <w:t>Específicamente, mediante la evaluación y el monitoreo, como actividades inherentes al proceso de aprendizaje, se busca reconocer los niveles de logro de los estudiantes en función</w:t>
      </w:r>
      <w:r>
        <w:rPr>
          <w:spacing w:val="-3"/>
        </w:rPr>
        <w:t xml:space="preserve"> </w:t>
      </w:r>
      <w:r>
        <w:t>de</w:t>
      </w:r>
      <w:r>
        <w:rPr>
          <w:spacing w:val="-3"/>
        </w:rPr>
        <w:t xml:space="preserve"> </w:t>
      </w:r>
      <w:r>
        <w:t>metas</w:t>
      </w:r>
      <w:r>
        <w:rPr>
          <w:spacing w:val="-3"/>
        </w:rPr>
        <w:t xml:space="preserve"> </w:t>
      </w:r>
      <w:r>
        <w:t>de</w:t>
      </w:r>
      <w:r>
        <w:rPr>
          <w:spacing w:val="-3"/>
        </w:rPr>
        <w:t xml:space="preserve"> </w:t>
      </w:r>
      <w:r>
        <w:t>aprendizaje</w:t>
      </w:r>
      <w:r>
        <w:rPr>
          <w:spacing w:val="-3"/>
        </w:rPr>
        <w:t xml:space="preserve"> </w:t>
      </w:r>
      <w:r>
        <w:t>planificadas.</w:t>
      </w:r>
      <w:r>
        <w:rPr>
          <w:spacing w:val="-3"/>
        </w:rPr>
        <w:t xml:space="preserve"> </w:t>
      </w:r>
      <w:r>
        <w:t>Lograr</w:t>
      </w:r>
      <w:r>
        <w:rPr>
          <w:spacing w:val="-3"/>
        </w:rPr>
        <w:t xml:space="preserve"> </w:t>
      </w:r>
      <w:r>
        <w:t>un</w:t>
      </w:r>
      <w:r>
        <w:rPr>
          <w:spacing w:val="-3"/>
        </w:rPr>
        <w:t xml:space="preserve"> </w:t>
      </w:r>
      <w:r>
        <w:t>avance</w:t>
      </w:r>
      <w:r>
        <w:rPr>
          <w:spacing w:val="-3"/>
        </w:rPr>
        <w:t xml:space="preserve"> </w:t>
      </w:r>
      <w:r>
        <w:t>importante</w:t>
      </w:r>
      <w:r>
        <w:rPr>
          <w:spacing w:val="-3"/>
        </w:rPr>
        <w:t xml:space="preserve"> </w:t>
      </w:r>
      <w:r>
        <w:t>en</w:t>
      </w:r>
      <w:r>
        <w:rPr>
          <w:spacing w:val="-3"/>
        </w:rPr>
        <w:t xml:space="preserve"> </w:t>
      </w:r>
      <w:r>
        <w:t>el</w:t>
      </w:r>
      <w:r>
        <w:rPr>
          <w:spacing w:val="-3"/>
        </w:rPr>
        <w:t xml:space="preserve"> </w:t>
      </w:r>
      <w:r>
        <w:t>uso</w:t>
      </w:r>
      <w:r>
        <w:rPr>
          <w:spacing w:val="-3"/>
        </w:rPr>
        <w:t xml:space="preserve"> </w:t>
      </w:r>
      <w:r>
        <w:t>de</w:t>
      </w:r>
      <w:r>
        <w:rPr>
          <w:spacing w:val="-3"/>
        </w:rPr>
        <w:t xml:space="preserve"> </w:t>
      </w:r>
      <w:r>
        <w:t>la evaluación</w:t>
      </w:r>
      <w:r>
        <w:rPr>
          <w:spacing w:val="79"/>
          <w:w w:val="150"/>
        </w:rPr>
        <w:t xml:space="preserve"> </w:t>
      </w:r>
      <w:r>
        <w:t>como</w:t>
      </w:r>
      <w:r>
        <w:rPr>
          <w:spacing w:val="79"/>
          <w:w w:val="150"/>
        </w:rPr>
        <w:t xml:space="preserve"> </w:t>
      </w:r>
      <w:proofErr w:type="gramStart"/>
      <w:r>
        <w:t>instrumento</w:t>
      </w:r>
      <w:r>
        <w:rPr>
          <w:spacing w:val="24"/>
        </w:rPr>
        <w:t xml:space="preserve">  </w:t>
      </w:r>
      <w:r>
        <w:t>pedagógico</w:t>
      </w:r>
      <w:proofErr w:type="gramEnd"/>
      <w:r>
        <w:rPr>
          <w:spacing w:val="25"/>
        </w:rPr>
        <w:t xml:space="preserve">  </w:t>
      </w:r>
      <w:r>
        <w:t>que</w:t>
      </w:r>
      <w:r>
        <w:rPr>
          <w:spacing w:val="24"/>
        </w:rPr>
        <w:t xml:space="preserve">  </w:t>
      </w:r>
      <w:r>
        <w:t>refleja</w:t>
      </w:r>
      <w:r>
        <w:rPr>
          <w:spacing w:val="25"/>
        </w:rPr>
        <w:t xml:space="preserve">  </w:t>
      </w:r>
      <w:r>
        <w:t>evidencias</w:t>
      </w:r>
      <w:r>
        <w:rPr>
          <w:spacing w:val="79"/>
          <w:w w:val="150"/>
        </w:rPr>
        <w:t xml:space="preserve"> </w:t>
      </w:r>
      <w:r>
        <w:t>de</w:t>
      </w:r>
      <w:r>
        <w:rPr>
          <w:spacing w:val="24"/>
        </w:rPr>
        <w:t xml:space="preserve">  </w:t>
      </w:r>
      <w:r>
        <w:t>los</w:t>
      </w:r>
      <w:r>
        <w:rPr>
          <w:spacing w:val="25"/>
        </w:rPr>
        <w:t xml:space="preserve">  </w:t>
      </w:r>
      <w:r>
        <w:rPr>
          <w:spacing w:val="-2"/>
        </w:rPr>
        <w:t>avances,</w:t>
      </w:r>
    </w:p>
    <w:p w14:paraId="383E7E23" w14:textId="77777777" w:rsidR="006B6505" w:rsidRDefault="006B6505">
      <w:pPr>
        <w:sectPr w:rsidR="006B6505">
          <w:headerReference w:type="default" r:id="rId8"/>
          <w:type w:val="continuous"/>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079E931" w14:textId="77777777" w:rsidR="006B6505" w:rsidRDefault="00A27A7E">
      <w:pPr>
        <w:pStyle w:val="Textoindependiente"/>
        <w:ind w:left="1341" w:right="1429"/>
        <w:jc w:val="left"/>
      </w:pPr>
      <w:r>
        <w:lastRenderedPageBreak/>
        <w:t>fortalezas</w:t>
      </w:r>
      <w:r>
        <w:rPr>
          <w:spacing w:val="32"/>
        </w:rPr>
        <w:t xml:space="preserve"> </w:t>
      </w:r>
      <w:r>
        <w:t>y</w:t>
      </w:r>
      <w:r>
        <w:rPr>
          <w:spacing w:val="32"/>
        </w:rPr>
        <w:t xml:space="preserve"> </w:t>
      </w:r>
      <w:r>
        <w:t>debilidades</w:t>
      </w:r>
      <w:r>
        <w:rPr>
          <w:spacing w:val="32"/>
        </w:rPr>
        <w:t xml:space="preserve"> </w:t>
      </w:r>
      <w:r>
        <w:t>de</w:t>
      </w:r>
      <w:r>
        <w:rPr>
          <w:spacing w:val="32"/>
        </w:rPr>
        <w:t xml:space="preserve"> </w:t>
      </w:r>
      <w:r>
        <w:t>los</w:t>
      </w:r>
      <w:r>
        <w:rPr>
          <w:spacing w:val="32"/>
        </w:rPr>
        <w:t xml:space="preserve"> </w:t>
      </w:r>
      <w:r>
        <w:t>estudiantes</w:t>
      </w:r>
      <w:r>
        <w:rPr>
          <w:spacing w:val="32"/>
        </w:rPr>
        <w:t xml:space="preserve"> </w:t>
      </w:r>
      <w:r>
        <w:t>en</w:t>
      </w:r>
      <w:r>
        <w:rPr>
          <w:spacing w:val="32"/>
        </w:rPr>
        <w:t xml:space="preserve"> </w:t>
      </w:r>
      <w:r>
        <w:t>su</w:t>
      </w:r>
      <w:r>
        <w:rPr>
          <w:spacing w:val="32"/>
        </w:rPr>
        <w:t xml:space="preserve"> </w:t>
      </w:r>
      <w:r>
        <w:t>proceso</w:t>
      </w:r>
      <w:r>
        <w:rPr>
          <w:spacing w:val="32"/>
        </w:rPr>
        <w:t xml:space="preserve"> </w:t>
      </w:r>
      <w:r>
        <w:t>educativo,</w:t>
      </w:r>
      <w:r>
        <w:rPr>
          <w:spacing w:val="32"/>
        </w:rPr>
        <w:t xml:space="preserve"> </w:t>
      </w:r>
      <w:r>
        <w:t>implementando</w:t>
      </w:r>
      <w:r>
        <w:rPr>
          <w:spacing w:val="32"/>
        </w:rPr>
        <w:t xml:space="preserve"> </w:t>
      </w:r>
      <w:r>
        <w:t>la retroalimentación en la gestión de las prácticas pedagógicas.</w:t>
      </w:r>
    </w:p>
    <w:p w14:paraId="6FF3ECE4" w14:textId="77777777" w:rsidR="006B6505" w:rsidRDefault="006B6505">
      <w:pPr>
        <w:pStyle w:val="Textoindependiente"/>
        <w:jc w:val="left"/>
        <w:rPr>
          <w:sz w:val="24"/>
        </w:rPr>
      </w:pPr>
    </w:p>
    <w:p w14:paraId="7BD3DCD6" w14:textId="77777777" w:rsidR="006B6505" w:rsidRDefault="006B6505">
      <w:pPr>
        <w:pStyle w:val="Textoindependiente"/>
        <w:jc w:val="left"/>
        <w:rPr>
          <w:sz w:val="20"/>
        </w:rPr>
      </w:pPr>
    </w:p>
    <w:p w14:paraId="09CC013F" w14:textId="77777777" w:rsidR="006B6505" w:rsidRDefault="00A27A7E">
      <w:pPr>
        <w:pStyle w:val="Prrafodelista"/>
        <w:numPr>
          <w:ilvl w:val="0"/>
          <w:numId w:val="19"/>
        </w:numPr>
        <w:tabs>
          <w:tab w:val="left" w:pos="4859"/>
          <w:tab w:val="left" w:pos="4860"/>
        </w:tabs>
        <w:ind w:right="0" w:hanging="721"/>
        <w:jc w:val="left"/>
        <w:rPr>
          <w:sz w:val="24"/>
        </w:rPr>
      </w:pPr>
      <w:r>
        <w:rPr>
          <w:rFonts w:ascii="Arial"/>
          <w:b/>
          <w:sz w:val="24"/>
        </w:rPr>
        <w:t xml:space="preserve">ASPECTOS </w:t>
      </w:r>
      <w:r>
        <w:rPr>
          <w:rFonts w:ascii="Arial"/>
          <w:b/>
          <w:spacing w:val="-2"/>
          <w:sz w:val="24"/>
        </w:rPr>
        <w:t>GENERALES</w:t>
      </w:r>
    </w:p>
    <w:p w14:paraId="725878F8" w14:textId="77777777" w:rsidR="006B6505" w:rsidRDefault="006B6505">
      <w:pPr>
        <w:pStyle w:val="Textoindependiente"/>
        <w:spacing w:before="1"/>
        <w:jc w:val="left"/>
        <w:rPr>
          <w:rFonts w:ascii="Arial"/>
          <w:b/>
          <w:sz w:val="24"/>
        </w:rPr>
      </w:pPr>
    </w:p>
    <w:p w14:paraId="4725ACF1" w14:textId="77777777" w:rsidR="006B6505" w:rsidRDefault="00A27A7E">
      <w:pPr>
        <w:pStyle w:val="Prrafodelista"/>
        <w:numPr>
          <w:ilvl w:val="0"/>
          <w:numId w:val="18"/>
        </w:numPr>
        <w:tabs>
          <w:tab w:val="left" w:pos="2199"/>
        </w:tabs>
        <w:ind w:hanging="360"/>
      </w:pPr>
      <w:r>
        <w:tab/>
      </w:r>
      <w:r>
        <w:rPr>
          <w:rFonts w:ascii="Arial" w:hAnsi="Arial"/>
          <w:b/>
        </w:rPr>
        <w:t xml:space="preserve">Artículo </w:t>
      </w:r>
      <w:proofErr w:type="spellStart"/>
      <w:r>
        <w:rPr>
          <w:rFonts w:ascii="Arial" w:hAnsi="Arial"/>
          <w:b/>
        </w:rPr>
        <w:t>Nº</w:t>
      </w:r>
      <w:proofErr w:type="spellEnd"/>
      <w:r>
        <w:rPr>
          <w:rFonts w:ascii="Arial" w:hAnsi="Arial"/>
          <w:b/>
        </w:rPr>
        <w:t xml:space="preserve"> 1: </w:t>
      </w:r>
      <w:r>
        <w:t>Se entenderá por evaluación como una gama de acciones lideradas por los docentes para que tanto ellos como sus estudiantes puedan evidenciar</w:t>
      </w:r>
      <w:r>
        <w:rPr>
          <w:spacing w:val="-2"/>
        </w:rPr>
        <w:t xml:space="preserve"> </w:t>
      </w:r>
      <w:r>
        <w:t>sus</w:t>
      </w:r>
      <w:r>
        <w:rPr>
          <w:spacing w:val="-2"/>
        </w:rPr>
        <w:t xml:space="preserve"> </w:t>
      </w:r>
      <w:r>
        <w:t>avances</w:t>
      </w:r>
      <w:r>
        <w:rPr>
          <w:spacing w:val="-2"/>
        </w:rPr>
        <w:t xml:space="preserve"> </w:t>
      </w:r>
      <w:r>
        <w:t>en</w:t>
      </w:r>
      <w:r>
        <w:rPr>
          <w:spacing w:val="-2"/>
        </w:rPr>
        <w:t xml:space="preserve"> </w:t>
      </w:r>
      <w:r>
        <w:t>el</w:t>
      </w:r>
      <w:r>
        <w:rPr>
          <w:spacing w:val="-2"/>
        </w:rPr>
        <w:t xml:space="preserve"> </w:t>
      </w:r>
      <w:r>
        <w:t>proceso</w:t>
      </w:r>
      <w:r>
        <w:rPr>
          <w:spacing w:val="-2"/>
        </w:rPr>
        <w:t xml:space="preserve"> </w:t>
      </w:r>
      <w:r>
        <w:t>de</w:t>
      </w:r>
      <w:r>
        <w:rPr>
          <w:spacing w:val="-2"/>
        </w:rPr>
        <w:t xml:space="preserve"> </w:t>
      </w:r>
      <w:r>
        <w:t>enseñanza</w:t>
      </w:r>
      <w:r>
        <w:rPr>
          <w:spacing w:val="-2"/>
        </w:rPr>
        <w:t xml:space="preserve"> </w:t>
      </w:r>
      <w:r>
        <w:t>aprendizaje,</w:t>
      </w:r>
      <w:r>
        <w:rPr>
          <w:spacing w:val="-2"/>
        </w:rPr>
        <w:t xml:space="preserve"> </w:t>
      </w:r>
      <w:r>
        <w:t>tomar</w:t>
      </w:r>
      <w:r>
        <w:rPr>
          <w:spacing w:val="-2"/>
        </w:rPr>
        <w:t xml:space="preserve"> </w:t>
      </w:r>
      <w:r>
        <w:t xml:space="preserve">decisiones acerca de la progresión de ellos y su mejora. </w:t>
      </w:r>
      <w:proofErr w:type="gramStart"/>
      <w:r>
        <w:t>Asimismo</w:t>
      </w:r>
      <w:proofErr w:type="gramEnd"/>
      <w:r>
        <w:t xml:space="preserve"> se considerarán</w:t>
      </w:r>
      <w:r>
        <w:rPr>
          <w:spacing w:val="123"/>
        </w:rPr>
        <w:t xml:space="preserve"> </w:t>
      </w:r>
      <w:r>
        <w:t>como estrategias de evaluación todas aquellas que permitan recopilar información útil para la toma de decisiones pedagógicas o de calificación en torno al nivel de logro de</w:t>
      </w:r>
      <w:r>
        <w:rPr>
          <w:spacing w:val="-2"/>
        </w:rPr>
        <w:t xml:space="preserve"> </w:t>
      </w:r>
      <w:r>
        <w:t>los</w:t>
      </w:r>
      <w:r>
        <w:rPr>
          <w:spacing w:val="-2"/>
        </w:rPr>
        <w:t xml:space="preserve"> </w:t>
      </w:r>
      <w:r>
        <w:t>aprendizajes.</w:t>
      </w:r>
      <w:r>
        <w:rPr>
          <w:spacing w:val="-2"/>
        </w:rPr>
        <w:t xml:space="preserve"> </w:t>
      </w:r>
      <w:r>
        <w:t>Estas</w:t>
      </w:r>
      <w:r>
        <w:rPr>
          <w:spacing w:val="-2"/>
        </w:rPr>
        <w:t xml:space="preserve"> </w:t>
      </w:r>
      <w:r>
        <w:t>estrategias</w:t>
      </w:r>
      <w:r>
        <w:rPr>
          <w:spacing w:val="-2"/>
        </w:rPr>
        <w:t xml:space="preserve"> </w:t>
      </w:r>
      <w:r>
        <w:t>o</w:t>
      </w:r>
      <w:r>
        <w:rPr>
          <w:spacing w:val="-2"/>
        </w:rPr>
        <w:t xml:space="preserve"> </w:t>
      </w:r>
      <w:r>
        <w:t>procedimientos</w:t>
      </w:r>
      <w:r>
        <w:rPr>
          <w:spacing w:val="-2"/>
        </w:rPr>
        <w:t xml:space="preserve"> </w:t>
      </w:r>
      <w:r>
        <w:t>podrán</w:t>
      </w:r>
      <w:r>
        <w:rPr>
          <w:spacing w:val="-2"/>
        </w:rPr>
        <w:t xml:space="preserve"> </w:t>
      </w:r>
      <w:r>
        <w:t>ser</w:t>
      </w:r>
      <w:r>
        <w:rPr>
          <w:spacing w:val="-2"/>
        </w:rPr>
        <w:t xml:space="preserve"> </w:t>
      </w:r>
      <w:r>
        <w:t>escritas,</w:t>
      </w:r>
      <w:r>
        <w:rPr>
          <w:spacing w:val="-2"/>
        </w:rPr>
        <w:t xml:space="preserve"> </w:t>
      </w:r>
      <w:r>
        <w:t>orales o prácticas.</w:t>
      </w:r>
    </w:p>
    <w:p w14:paraId="0B68744B" w14:textId="77777777" w:rsidR="006B6505" w:rsidRDefault="006B6505">
      <w:pPr>
        <w:pStyle w:val="Textoindependiente"/>
        <w:jc w:val="left"/>
      </w:pPr>
    </w:p>
    <w:p w14:paraId="41421373"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2: </w:t>
      </w:r>
      <w:r>
        <w:t>El seguimiento de los aprendizajes de los estudiantes será a través de</w:t>
      </w:r>
      <w:r>
        <w:rPr>
          <w:spacing w:val="40"/>
        </w:rPr>
        <w:t xml:space="preserve"> </w:t>
      </w:r>
      <w:r>
        <w:t xml:space="preserve">diversos instrumentos e instancias de evaluación procesuales y sumativas, cuyas calificaciones se </w:t>
      </w:r>
      <w:proofErr w:type="gramStart"/>
      <w:r>
        <w:t>reflejaran</w:t>
      </w:r>
      <w:proofErr w:type="gramEnd"/>
      <w:r>
        <w:t xml:space="preserve"> en períodos semestrales, en cada uno de los Sectores o Asignaturas del Plan de Estudios.</w:t>
      </w:r>
    </w:p>
    <w:p w14:paraId="1EF0F114" w14:textId="77777777" w:rsidR="006B6505" w:rsidRDefault="006B6505">
      <w:pPr>
        <w:pStyle w:val="Textoindependiente"/>
        <w:jc w:val="left"/>
        <w:rPr>
          <w:sz w:val="24"/>
        </w:rPr>
      </w:pPr>
    </w:p>
    <w:p w14:paraId="1C5D5EFD" w14:textId="77777777" w:rsidR="006B6505" w:rsidRDefault="006B6505">
      <w:pPr>
        <w:pStyle w:val="Textoindependiente"/>
        <w:jc w:val="left"/>
        <w:rPr>
          <w:sz w:val="20"/>
        </w:rPr>
      </w:pPr>
    </w:p>
    <w:p w14:paraId="4511D7C4" w14:textId="77777777" w:rsidR="006B6505" w:rsidRPr="001E1D65" w:rsidRDefault="00A27A7E">
      <w:pPr>
        <w:pStyle w:val="Prrafodelista"/>
        <w:numPr>
          <w:ilvl w:val="0"/>
          <w:numId w:val="18"/>
        </w:numPr>
        <w:tabs>
          <w:tab w:val="left" w:pos="2242"/>
        </w:tabs>
        <w:ind w:right="1699" w:hanging="360"/>
      </w:pPr>
      <w:r>
        <w:tab/>
      </w:r>
      <w:r>
        <w:rPr>
          <w:rFonts w:ascii="Arial" w:hAnsi="Arial"/>
          <w:b/>
        </w:rPr>
        <w:t>Artículo N°3</w:t>
      </w:r>
      <w:r>
        <w:t>: Los estudiantes que, de acuerdo con la correspondiente certificación psicopedagógica, psicológica o médica, requieran de una evaluación diferenciada serán evaluados utilizando instrumentos y procedimientos descritos</w:t>
      </w:r>
      <w:r>
        <w:rPr>
          <w:spacing w:val="40"/>
        </w:rPr>
        <w:t xml:space="preserve"> </w:t>
      </w:r>
      <w:r>
        <w:t>en el protocolo de evaluación diferenciada. Este documento debe ser de conocimiento público. El plazo máximo para la entrega de los documentos será el 30 de abril en el primer semestre</w:t>
      </w:r>
      <w:r w:rsidR="00945F01">
        <w:t xml:space="preserve"> (caso de estudiantes </w:t>
      </w:r>
      <w:proofErr w:type="gramStart"/>
      <w:r w:rsidR="00945F01">
        <w:t xml:space="preserve">nuevos) </w:t>
      </w:r>
      <w:r>
        <w:t xml:space="preserve"> y</w:t>
      </w:r>
      <w:proofErr w:type="gramEnd"/>
      <w:r>
        <w:t xml:space="preserve"> 30 de agosto en el segundo semestre</w:t>
      </w:r>
      <w:r w:rsidR="00945F01">
        <w:t xml:space="preserve"> (caso de estudiantes nuevos)</w:t>
      </w:r>
      <w:r>
        <w:t>.</w:t>
      </w:r>
      <w:r w:rsidR="00945F01">
        <w:t xml:space="preserve"> </w:t>
      </w:r>
      <w:r w:rsidR="00945F01" w:rsidRPr="00D90B44">
        <w:rPr>
          <w:i/>
        </w:rPr>
        <w:t>Será responsabilidad del apoderado realizar el proceso de entrega dentro de los plazos establecidos los documentos requeridos para la ejecución de este apartado</w:t>
      </w:r>
    </w:p>
    <w:p w14:paraId="588F5B75" w14:textId="77777777" w:rsidR="001E1D65" w:rsidRDefault="001E1D65">
      <w:pPr>
        <w:pStyle w:val="Prrafodelista"/>
        <w:numPr>
          <w:ilvl w:val="0"/>
          <w:numId w:val="18"/>
        </w:numPr>
        <w:tabs>
          <w:tab w:val="left" w:pos="2242"/>
        </w:tabs>
        <w:ind w:right="1699" w:hanging="360"/>
      </w:pPr>
      <w:r>
        <w:t xml:space="preserve">*** Dichos documentos serán solicitados al momento de la matrícula del estudiante </w:t>
      </w:r>
    </w:p>
    <w:p w14:paraId="0EB48EDE" w14:textId="77777777" w:rsidR="006B6505" w:rsidRDefault="006B6505">
      <w:pPr>
        <w:pStyle w:val="Textoindependiente"/>
        <w:jc w:val="left"/>
      </w:pPr>
    </w:p>
    <w:p w14:paraId="3FD99BB0" w14:textId="77777777" w:rsidR="00945F01" w:rsidRDefault="00A27A7E" w:rsidP="00864DAE">
      <w:pPr>
        <w:pStyle w:val="Prrafodelista"/>
        <w:numPr>
          <w:ilvl w:val="0"/>
          <w:numId w:val="18"/>
        </w:numPr>
        <w:tabs>
          <w:tab w:val="left" w:pos="2061"/>
        </w:tabs>
        <w:ind w:hanging="360"/>
      </w:pPr>
      <w:r w:rsidRPr="00945F01">
        <w:rPr>
          <w:rFonts w:ascii="Arial" w:hAnsi="Arial"/>
          <w:b/>
        </w:rPr>
        <w:t xml:space="preserve">Artículo </w:t>
      </w:r>
      <w:proofErr w:type="spellStart"/>
      <w:r w:rsidRPr="00945F01">
        <w:rPr>
          <w:rFonts w:ascii="Arial" w:hAnsi="Arial"/>
          <w:b/>
        </w:rPr>
        <w:t>Nº</w:t>
      </w:r>
      <w:proofErr w:type="spellEnd"/>
      <w:r w:rsidRPr="00945F01">
        <w:rPr>
          <w:rFonts w:ascii="Arial" w:hAnsi="Arial"/>
          <w:b/>
        </w:rPr>
        <w:t xml:space="preserve"> 4: </w:t>
      </w:r>
      <w:r>
        <w:t>Todo proceso o momento de evaluación deberá formar parte de la planificación y programación de la enseñanza. Será diseñado por el Departamento de Asignatura para un nivel de enseñanza, y/o por el profesor(a) responsable del proceso de aprendizaje de los estudiantes</w:t>
      </w:r>
      <w:r w:rsidR="00945F01">
        <w:t xml:space="preserve">, </w:t>
      </w:r>
      <w:r w:rsidR="00945F01" w:rsidRPr="00D90B44">
        <w:t>puede ser diversificado el instrumento</w:t>
      </w:r>
      <w:r w:rsidRPr="00D90B44">
        <w:t xml:space="preserve">. </w:t>
      </w:r>
      <w:r>
        <w:t>Entregado</w:t>
      </w:r>
      <w:r w:rsidR="00945F01">
        <w:t xml:space="preserve"> a Coordinación pedagógica con </w:t>
      </w:r>
      <w:r w:rsidR="00945F01" w:rsidRPr="001E1D65">
        <w:rPr>
          <w:b/>
        </w:rPr>
        <w:t>7</w:t>
      </w:r>
      <w:r w:rsidR="00945F01">
        <w:t xml:space="preserve"> días de anterioridad. </w:t>
      </w:r>
    </w:p>
    <w:p w14:paraId="1A367BE4" w14:textId="77777777" w:rsidR="00945F01" w:rsidRDefault="00945F01" w:rsidP="00945F01">
      <w:pPr>
        <w:pStyle w:val="Prrafodelista"/>
        <w:tabs>
          <w:tab w:val="left" w:pos="2061"/>
        </w:tabs>
        <w:ind w:left="2061" w:firstLine="0"/>
      </w:pPr>
    </w:p>
    <w:p w14:paraId="373BA236" w14:textId="77777777" w:rsidR="006B6505" w:rsidRDefault="00A27A7E">
      <w:pPr>
        <w:pStyle w:val="Prrafodelista"/>
        <w:numPr>
          <w:ilvl w:val="0"/>
          <w:numId w:val="18"/>
        </w:numPr>
        <w:tabs>
          <w:tab w:val="left" w:pos="2061"/>
        </w:tabs>
        <w:ind w:hanging="360"/>
      </w:pPr>
      <w:r>
        <w:rPr>
          <w:rFonts w:ascii="Arial" w:hAnsi="Arial"/>
          <w:b/>
          <w:i/>
        </w:rPr>
        <w:t>Artículo N° 5</w:t>
      </w:r>
      <w:r>
        <w:rPr>
          <w:rFonts w:ascii="Arial" w:hAnsi="Arial"/>
          <w:i/>
        </w:rPr>
        <w:t>: Respecto a los resultados de las evaluaciones, estas serán visadas por coordinación ped</w:t>
      </w:r>
      <w:r w:rsidR="001E1D65">
        <w:rPr>
          <w:rFonts w:ascii="Arial" w:hAnsi="Arial"/>
          <w:i/>
        </w:rPr>
        <w:t>agógica, de existir un 60%</w:t>
      </w:r>
      <w:r>
        <w:rPr>
          <w:rFonts w:ascii="Arial" w:hAnsi="Arial"/>
          <w:i/>
        </w:rPr>
        <w:t xml:space="preserve"> de bajos resultados, se deberán</w:t>
      </w:r>
      <w:r>
        <w:rPr>
          <w:rFonts w:ascii="Arial" w:hAnsi="Arial"/>
          <w:i/>
          <w:spacing w:val="40"/>
        </w:rPr>
        <w:t xml:space="preserve"> </w:t>
      </w:r>
      <w:r>
        <w:rPr>
          <w:rFonts w:ascii="Arial" w:hAnsi="Arial"/>
          <w:i/>
        </w:rPr>
        <w:t>aplicar remediales acordadas junto al docente del sector respectivo</w:t>
      </w:r>
      <w:r>
        <w:t>.</w:t>
      </w:r>
      <w:r w:rsidR="001E1D65">
        <w:t xml:space="preserve"> Dicho registro de evaluación se </w:t>
      </w:r>
      <w:proofErr w:type="gramStart"/>
      <w:r w:rsidR="001E1D65">
        <w:t xml:space="preserve">realizará </w:t>
      </w:r>
      <w:r w:rsidR="005A07DB">
        <w:t>:</w:t>
      </w:r>
      <w:proofErr w:type="gramEnd"/>
      <w:r w:rsidR="005A07DB">
        <w:t xml:space="preserve"> </w:t>
      </w:r>
    </w:p>
    <w:p w14:paraId="05CAB6EE" w14:textId="77777777" w:rsidR="005A07DB" w:rsidRDefault="005A07DB" w:rsidP="005A07DB">
      <w:pPr>
        <w:pStyle w:val="Prrafodelista"/>
      </w:pPr>
    </w:p>
    <w:p w14:paraId="4CD87C9C" w14:textId="77777777" w:rsidR="005A07DB" w:rsidRPr="005A07DB" w:rsidRDefault="005A07DB" w:rsidP="005A07DB">
      <w:pPr>
        <w:pStyle w:val="Prrafodelista"/>
        <w:tabs>
          <w:tab w:val="left" w:pos="2061"/>
        </w:tabs>
        <w:ind w:left="2061" w:firstLine="0"/>
        <w:rPr>
          <w:i/>
        </w:rPr>
      </w:pPr>
      <w:proofErr w:type="spellStart"/>
      <w:proofErr w:type="gramStart"/>
      <w:r>
        <w:rPr>
          <w:i/>
        </w:rPr>
        <w:t>Obs</w:t>
      </w:r>
      <w:proofErr w:type="spellEnd"/>
      <w:r>
        <w:rPr>
          <w:i/>
        </w:rPr>
        <w:t>.-</w:t>
      </w:r>
      <w:proofErr w:type="gramEnd"/>
      <w:r>
        <w:rPr>
          <w:i/>
        </w:rPr>
        <w:t xml:space="preserve"> </w:t>
      </w:r>
      <w:r w:rsidRPr="005A07DB">
        <w:rPr>
          <w:i/>
        </w:rPr>
        <w:t>En caso de 1° a 6° básico: se registrará la evaluación remedial</w:t>
      </w:r>
      <w:r>
        <w:rPr>
          <w:i/>
        </w:rPr>
        <w:t>.</w:t>
      </w:r>
      <w:r w:rsidRPr="005A07DB">
        <w:rPr>
          <w:i/>
        </w:rPr>
        <w:t xml:space="preserve"> En caso de 7° a IV° año de enseñanza media se registra el promedio de la evaluación inicial y la remedial respectiva.</w:t>
      </w:r>
    </w:p>
    <w:p w14:paraId="283156B2" w14:textId="77777777" w:rsidR="006B6505" w:rsidRDefault="006B6505">
      <w:pPr>
        <w:pStyle w:val="Textoindependiente"/>
        <w:spacing w:before="2"/>
        <w:jc w:val="left"/>
        <w:rPr>
          <w:sz w:val="15"/>
        </w:rPr>
      </w:pPr>
    </w:p>
    <w:p w14:paraId="07D7C555" w14:textId="77777777" w:rsidR="006B6505" w:rsidRDefault="006B6505">
      <w:pPr>
        <w:pStyle w:val="Textoindependiente"/>
        <w:jc w:val="left"/>
        <w:rPr>
          <w:sz w:val="20"/>
        </w:rPr>
      </w:pPr>
    </w:p>
    <w:p w14:paraId="7BB9F91C" w14:textId="77777777" w:rsidR="001E1D65" w:rsidRDefault="001E1D65">
      <w:pPr>
        <w:pStyle w:val="Textoindependiente"/>
        <w:jc w:val="left"/>
        <w:rPr>
          <w:sz w:val="20"/>
        </w:rPr>
      </w:pPr>
    </w:p>
    <w:p w14:paraId="28969FF5" w14:textId="77777777" w:rsidR="001E1D65" w:rsidRDefault="001E1D65">
      <w:pPr>
        <w:pStyle w:val="Textoindependiente"/>
        <w:jc w:val="left"/>
        <w:rPr>
          <w:sz w:val="20"/>
        </w:rPr>
      </w:pPr>
    </w:p>
    <w:p w14:paraId="35834C5A" w14:textId="77777777" w:rsidR="001E1D65" w:rsidRDefault="001E1D65">
      <w:pPr>
        <w:pStyle w:val="Textoindependiente"/>
        <w:jc w:val="left"/>
        <w:rPr>
          <w:sz w:val="20"/>
        </w:rPr>
      </w:pPr>
    </w:p>
    <w:p w14:paraId="0914E414" w14:textId="77777777" w:rsidR="001E1D65" w:rsidRDefault="001E1D65">
      <w:pPr>
        <w:pStyle w:val="Textoindependiente"/>
        <w:jc w:val="left"/>
        <w:rPr>
          <w:sz w:val="20"/>
        </w:rPr>
      </w:pPr>
    </w:p>
    <w:p w14:paraId="017E7C68" w14:textId="77777777" w:rsidR="001E1D65" w:rsidRDefault="001E1D65">
      <w:pPr>
        <w:pStyle w:val="Textoindependiente"/>
        <w:jc w:val="left"/>
        <w:rPr>
          <w:sz w:val="20"/>
        </w:rPr>
      </w:pPr>
    </w:p>
    <w:p w14:paraId="6C774A8A" w14:textId="77777777" w:rsidR="001E1D65" w:rsidRDefault="001E1D65">
      <w:pPr>
        <w:pStyle w:val="Textoindependiente"/>
        <w:jc w:val="left"/>
        <w:rPr>
          <w:sz w:val="20"/>
        </w:rPr>
      </w:pPr>
    </w:p>
    <w:p w14:paraId="37738925" w14:textId="77777777" w:rsidR="001E1D65" w:rsidRDefault="001E1D65">
      <w:pPr>
        <w:pStyle w:val="Textoindependiente"/>
        <w:jc w:val="left"/>
        <w:rPr>
          <w:sz w:val="20"/>
        </w:rPr>
      </w:pPr>
    </w:p>
    <w:p w14:paraId="66611CF1" w14:textId="77777777" w:rsidR="001E1D65" w:rsidRDefault="001E1D65">
      <w:pPr>
        <w:pStyle w:val="Textoindependiente"/>
        <w:jc w:val="left"/>
        <w:rPr>
          <w:sz w:val="20"/>
        </w:rPr>
      </w:pPr>
    </w:p>
    <w:p w14:paraId="36A034D9" w14:textId="77777777" w:rsidR="006B6505" w:rsidRPr="001E1D65" w:rsidRDefault="00A27A7E">
      <w:pPr>
        <w:pStyle w:val="Ttulo1"/>
        <w:numPr>
          <w:ilvl w:val="0"/>
          <w:numId w:val="19"/>
        </w:numPr>
        <w:tabs>
          <w:tab w:val="left" w:pos="4205"/>
        </w:tabs>
        <w:spacing w:before="93"/>
        <w:ind w:left="4204" w:hanging="246"/>
        <w:jc w:val="left"/>
      </w:pPr>
      <w:r>
        <w:lastRenderedPageBreak/>
        <w:t xml:space="preserve">DE LOS TIPOS DE </w:t>
      </w:r>
      <w:r>
        <w:rPr>
          <w:spacing w:val="-2"/>
        </w:rPr>
        <w:t>EVALUACIONES</w:t>
      </w:r>
    </w:p>
    <w:p w14:paraId="3B1846DE" w14:textId="77777777" w:rsidR="001E1D65" w:rsidRDefault="001E1D65" w:rsidP="001E1D65">
      <w:pPr>
        <w:pStyle w:val="Ttulo1"/>
        <w:tabs>
          <w:tab w:val="left" w:pos="4205"/>
        </w:tabs>
        <w:spacing w:before="93"/>
        <w:ind w:left="4204" w:firstLine="0"/>
        <w:jc w:val="right"/>
      </w:pPr>
    </w:p>
    <w:p w14:paraId="2D638AEA" w14:textId="77777777" w:rsidR="006B6505" w:rsidRPr="00D90B44" w:rsidRDefault="00A27A7E">
      <w:pPr>
        <w:pStyle w:val="Prrafodelista"/>
        <w:numPr>
          <w:ilvl w:val="0"/>
          <w:numId w:val="18"/>
        </w:numPr>
        <w:tabs>
          <w:tab w:val="left" w:pos="2061"/>
        </w:tabs>
        <w:spacing w:before="201"/>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6: </w:t>
      </w:r>
      <w:r>
        <w:t>Todas las evaluaciones poseen un sentido formativo, particularmente las de diagnóstico y las de proceso, en tanto entregan información útil para identificar y corregir errores y optimizar el proceso de aprendizaje</w:t>
      </w:r>
      <w:r w:rsidRPr="00D90B44">
        <w:t>.</w:t>
      </w:r>
      <w:r w:rsidR="005A07DB" w:rsidRPr="00D90B44">
        <w:t xml:space="preserve"> En este contexto </w:t>
      </w:r>
      <w:r w:rsidR="00ED6D89" w:rsidRPr="00D90B44">
        <w:t xml:space="preserve">la evaluación diagnóstica </w:t>
      </w:r>
      <w:r w:rsidR="005A07DB" w:rsidRPr="00D90B44">
        <w:t xml:space="preserve">se </w:t>
      </w:r>
      <w:proofErr w:type="gramStart"/>
      <w:r w:rsidR="005A07DB" w:rsidRPr="00D90B44">
        <w:t>consignara</w:t>
      </w:r>
      <w:proofErr w:type="gramEnd"/>
      <w:r w:rsidR="005A07DB" w:rsidRPr="00D90B44">
        <w:t xml:space="preserve"> su registro a través de concepto, el cual no influirá en su promedio de registro de calificaciones al iniciar el año escolar; todos los sectores de aprendizaje las desarrollarán. </w:t>
      </w:r>
    </w:p>
    <w:p w14:paraId="5ED50BCC" w14:textId="77777777" w:rsidR="00ED6D89" w:rsidRPr="00D90B44" w:rsidRDefault="00ED6D89" w:rsidP="00ED6D89">
      <w:pPr>
        <w:pStyle w:val="Prrafodelista"/>
        <w:tabs>
          <w:tab w:val="left" w:pos="2061"/>
        </w:tabs>
        <w:spacing w:before="201"/>
        <w:ind w:left="2061" w:firstLine="0"/>
      </w:pPr>
      <w:r w:rsidRPr="00D90B44">
        <w:rPr>
          <w:rFonts w:ascii="Arial" w:hAnsi="Arial"/>
        </w:rPr>
        <w:t>Respecto a las evaluaciones formativas, se considerarán y registrarán en el libro de clases en un apartado específico para este destino, registrando como formativo/ acumulativo.</w:t>
      </w:r>
    </w:p>
    <w:p w14:paraId="2E327451" w14:textId="77777777" w:rsidR="006B6505" w:rsidRDefault="006B6505">
      <w:pPr>
        <w:pStyle w:val="Textoindependiente"/>
        <w:jc w:val="left"/>
      </w:pPr>
    </w:p>
    <w:p w14:paraId="60A50DC8" w14:textId="77777777" w:rsidR="006B6505" w:rsidRDefault="00A27A7E">
      <w:pPr>
        <w:pStyle w:val="Prrafodelista"/>
        <w:numPr>
          <w:ilvl w:val="0"/>
          <w:numId w:val="18"/>
        </w:numPr>
        <w:tabs>
          <w:tab w:val="left" w:pos="2129"/>
        </w:tabs>
        <w:ind w:hanging="360"/>
      </w:pPr>
      <w:r>
        <w:tab/>
      </w:r>
      <w:r>
        <w:rPr>
          <w:rFonts w:ascii="Arial" w:hAnsi="Arial"/>
          <w:b/>
        </w:rPr>
        <w:t xml:space="preserve">Artículo </w:t>
      </w:r>
      <w:proofErr w:type="spellStart"/>
      <w:r>
        <w:rPr>
          <w:rFonts w:ascii="Arial" w:hAnsi="Arial"/>
          <w:b/>
        </w:rPr>
        <w:t>Nº</w:t>
      </w:r>
      <w:proofErr w:type="spellEnd"/>
      <w:r>
        <w:rPr>
          <w:rFonts w:ascii="Arial" w:hAnsi="Arial"/>
          <w:b/>
        </w:rPr>
        <w:t xml:space="preserve"> 7: </w:t>
      </w:r>
      <w:r>
        <w:t>Toda actividad evaluativa, debe ser utilizada para valorar el estado de</w:t>
      </w:r>
      <w:r>
        <w:rPr>
          <w:spacing w:val="4"/>
        </w:rPr>
        <w:t xml:space="preserve"> </w:t>
      </w:r>
      <w:r>
        <w:t>desarrollo</w:t>
      </w:r>
      <w:r>
        <w:rPr>
          <w:spacing w:val="4"/>
        </w:rPr>
        <w:t xml:space="preserve"> </w:t>
      </w:r>
      <w:r>
        <w:t>del</w:t>
      </w:r>
      <w:r>
        <w:rPr>
          <w:spacing w:val="4"/>
        </w:rPr>
        <w:t xml:space="preserve"> </w:t>
      </w:r>
      <w:r>
        <w:t>proceso</w:t>
      </w:r>
      <w:r>
        <w:rPr>
          <w:spacing w:val="4"/>
        </w:rPr>
        <w:t xml:space="preserve"> </w:t>
      </w:r>
      <w:r>
        <w:t>de</w:t>
      </w:r>
      <w:r>
        <w:rPr>
          <w:spacing w:val="4"/>
        </w:rPr>
        <w:t xml:space="preserve"> </w:t>
      </w:r>
      <w:r>
        <w:t>aprendizaje,</w:t>
      </w:r>
      <w:r>
        <w:rPr>
          <w:spacing w:val="4"/>
        </w:rPr>
        <w:t xml:space="preserve"> </w:t>
      </w:r>
      <w:r>
        <w:t>a</w:t>
      </w:r>
      <w:r>
        <w:rPr>
          <w:spacing w:val="4"/>
        </w:rPr>
        <w:t xml:space="preserve"> </w:t>
      </w:r>
      <w:r>
        <w:t>partir</w:t>
      </w:r>
      <w:r>
        <w:rPr>
          <w:spacing w:val="4"/>
        </w:rPr>
        <w:t xml:space="preserve"> </w:t>
      </w:r>
      <w:r>
        <w:t>de</w:t>
      </w:r>
      <w:r>
        <w:rPr>
          <w:spacing w:val="4"/>
        </w:rPr>
        <w:t xml:space="preserve"> </w:t>
      </w:r>
      <w:r>
        <w:t>la</w:t>
      </w:r>
      <w:r>
        <w:rPr>
          <w:spacing w:val="4"/>
        </w:rPr>
        <w:t xml:space="preserve"> </w:t>
      </w:r>
      <w:r>
        <w:t>recolección</w:t>
      </w:r>
      <w:r>
        <w:rPr>
          <w:spacing w:val="4"/>
        </w:rPr>
        <w:t xml:space="preserve"> </w:t>
      </w:r>
      <w:r>
        <w:t>de</w:t>
      </w:r>
      <w:r>
        <w:rPr>
          <w:spacing w:val="4"/>
        </w:rPr>
        <w:t xml:space="preserve"> </w:t>
      </w:r>
      <w:r>
        <w:rPr>
          <w:spacing w:val="-2"/>
        </w:rPr>
        <w:t>información,</w:t>
      </w:r>
    </w:p>
    <w:p w14:paraId="370EA100" w14:textId="77777777" w:rsidR="006B6505" w:rsidRDefault="00A27A7E">
      <w:pPr>
        <w:pStyle w:val="Textoindependiente"/>
        <w:ind w:left="2061" w:right="1700"/>
      </w:pPr>
      <w:r>
        <w:t>y para generar nuevas estrategias para su mejoramiento, desarrollo o perfeccionamiento. Dentro de éstas se contemplan:</w:t>
      </w:r>
    </w:p>
    <w:p w14:paraId="474353B1" w14:textId="77777777" w:rsidR="006B6505" w:rsidRDefault="006B6505">
      <w:pPr>
        <w:pStyle w:val="Textoindependiente"/>
        <w:jc w:val="left"/>
      </w:pPr>
    </w:p>
    <w:p w14:paraId="7CEE8D35" w14:textId="77777777" w:rsidR="006B6505" w:rsidRPr="00D90B44" w:rsidRDefault="00A27A7E">
      <w:pPr>
        <w:pStyle w:val="Prrafodelista"/>
        <w:numPr>
          <w:ilvl w:val="0"/>
          <w:numId w:val="17"/>
        </w:numPr>
        <w:tabs>
          <w:tab w:val="left" w:pos="2397"/>
        </w:tabs>
        <w:ind w:firstLine="0"/>
        <w:jc w:val="both"/>
      </w:pPr>
      <w:r>
        <w:t>La evaluación diagnóstica, que corresponde a aquella cuya finalidad es identificar las características iniciales de los estudiantes, en términos de conocimientos, habilidades y actitudes requeridas para la puesta en marcha de un determinado proceso de aprendizaje.</w:t>
      </w:r>
      <w:r w:rsidR="00061D4F">
        <w:t xml:space="preserve"> </w:t>
      </w:r>
      <w:r w:rsidR="00061D4F" w:rsidRPr="00D90B44">
        <w:t xml:space="preserve">Recibe concepto para consignar y no influirá en el promedio del semestre. </w:t>
      </w:r>
    </w:p>
    <w:p w14:paraId="66AC1746" w14:textId="77777777" w:rsidR="00061D4F" w:rsidRDefault="00061D4F" w:rsidP="00061D4F">
      <w:pPr>
        <w:pStyle w:val="Prrafodelista"/>
        <w:tabs>
          <w:tab w:val="left" w:pos="2397"/>
        </w:tabs>
        <w:ind w:left="2061" w:firstLine="0"/>
        <w:jc w:val="left"/>
      </w:pPr>
    </w:p>
    <w:p w14:paraId="7305BD5B" w14:textId="77777777" w:rsidR="006B6505" w:rsidRDefault="00A27A7E">
      <w:pPr>
        <w:pStyle w:val="Prrafodelista"/>
        <w:numPr>
          <w:ilvl w:val="0"/>
          <w:numId w:val="17"/>
        </w:numPr>
        <w:tabs>
          <w:tab w:val="left" w:pos="2419"/>
        </w:tabs>
        <w:ind w:right="1699" w:firstLine="0"/>
        <w:jc w:val="both"/>
      </w:pPr>
      <w:r>
        <w:t>La evaluación de proceso, es aquella cuyo propósito es favorecer el mejoramiento continuo de los procesos de enseñanza y aprendizaje. Este tipo de evaluación recoge y analiza información relevante de la enseñanza y del aprendizaje para tomar decisiones pedagógicas.</w:t>
      </w:r>
    </w:p>
    <w:p w14:paraId="3E3E3F99" w14:textId="77777777" w:rsidR="00061D4F" w:rsidRDefault="00061D4F" w:rsidP="00061D4F">
      <w:pPr>
        <w:pStyle w:val="Prrafodelista"/>
      </w:pPr>
    </w:p>
    <w:p w14:paraId="751AAE04" w14:textId="77777777" w:rsidR="00061D4F" w:rsidRDefault="00061D4F" w:rsidP="00061D4F">
      <w:pPr>
        <w:pStyle w:val="Prrafodelista"/>
        <w:tabs>
          <w:tab w:val="left" w:pos="2419"/>
        </w:tabs>
        <w:ind w:left="2061" w:right="1699" w:firstLine="0"/>
        <w:jc w:val="left"/>
      </w:pPr>
    </w:p>
    <w:p w14:paraId="1B92BCB3" w14:textId="77777777" w:rsidR="006B6505" w:rsidRDefault="00A27A7E">
      <w:pPr>
        <w:pStyle w:val="Prrafodelista"/>
        <w:numPr>
          <w:ilvl w:val="0"/>
          <w:numId w:val="17"/>
        </w:numPr>
        <w:tabs>
          <w:tab w:val="left" w:pos="2329"/>
        </w:tabs>
        <w:ind w:firstLine="0"/>
        <w:jc w:val="both"/>
        <w:rPr>
          <w:rFonts w:ascii="Arial" w:hAnsi="Arial"/>
          <w:i/>
        </w:rPr>
      </w:pPr>
      <w:r>
        <w:rPr>
          <w:rFonts w:ascii="Arial" w:hAnsi="Arial"/>
          <w:i/>
        </w:rPr>
        <w:t>La evaluación de cierre de semestre: aquella que contempla los objetivos de aprendizaje</w:t>
      </w:r>
      <w:r>
        <w:rPr>
          <w:rFonts w:ascii="Arial" w:hAnsi="Arial"/>
          <w:i/>
          <w:spacing w:val="-3"/>
        </w:rPr>
        <w:t xml:space="preserve"> </w:t>
      </w:r>
      <w:r>
        <w:rPr>
          <w:rFonts w:ascii="Arial" w:hAnsi="Arial"/>
          <w:i/>
        </w:rPr>
        <w:t>basales</w:t>
      </w:r>
      <w:r>
        <w:rPr>
          <w:rFonts w:ascii="Arial" w:hAnsi="Arial"/>
          <w:i/>
          <w:spacing w:val="-3"/>
        </w:rPr>
        <w:t xml:space="preserve"> </w:t>
      </w:r>
      <w:r>
        <w:rPr>
          <w:rFonts w:ascii="Arial" w:hAnsi="Arial"/>
          <w:i/>
        </w:rPr>
        <w:t>del</w:t>
      </w:r>
      <w:r>
        <w:rPr>
          <w:rFonts w:ascii="Arial" w:hAnsi="Arial"/>
          <w:i/>
          <w:spacing w:val="-3"/>
        </w:rPr>
        <w:t xml:space="preserve"> </w:t>
      </w:r>
      <w:r>
        <w:rPr>
          <w:rFonts w:ascii="Arial" w:hAnsi="Arial"/>
          <w:i/>
        </w:rPr>
        <w:t>semestre,</w:t>
      </w:r>
      <w:r>
        <w:rPr>
          <w:rFonts w:ascii="Arial" w:hAnsi="Arial"/>
          <w:i/>
          <w:spacing w:val="-3"/>
        </w:rPr>
        <w:t xml:space="preserve"> </w:t>
      </w:r>
      <w:r>
        <w:rPr>
          <w:rFonts w:ascii="Arial" w:hAnsi="Arial"/>
          <w:i/>
        </w:rPr>
        <w:t>puede</w:t>
      </w:r>
      <w:r>
        <w:rPr>
          <w:rFonts w:ascii="Arial" w:hAnsi="Arial"/>
          <w:i/>
          <w:spacing w:val="-3"/>
        </w:rPr>
        <w:t xml:space="preserve"> </w:t>
      </w:r>
      <w:r>
        <w:rPr>
          <w:rFonts w:ascii="Arial" w:hAnsi="Arial"/>
          <w:i/>
        </w:rPr>
        <w:t>ser</w:t>
      </w:r>
      <w:r>
        <w:rPr>
          <w:rFonts w:ascii="Arial" w:hAnsi="Arial"/>
          <w:i/>
          <w:spacing w:val="-3"/>
        </w:rPr>
        <w:t xml:space="preserve"> </w:t>
      </w:r>
      <w:r>
        <w:rPr>
          <w:rFonts w:ascii="Arial" w:hAnsi="Arial"/>
          <w:i/>
        </w:rPr>
        <w:t>aplicada</w:t>
      </w:r>
      <w:r>
        <w:rPr>
          <w:rFonts w:ascii="Arial" w:hAnsi="Arial"/>
          <w:i/>
          <w:spacing w:val="-3"/>
        </w:rPr>
        <w:t xml:space="preserve"> </w:t>
      </w:r>
      <w:r>
        <w:rPr>
          <w:rFonts w:ascii="Arial" w:hAnsi="Arial"/>
          <w:i/>
        </w:rPr>
        <w:t>bajo</w:t>
      </w:r>
      <w:r>
        <w:rPr>
          <w:rFonts w:ascii="Arial" w:hAnsi="Arial"/>
          <w:i/>
          <w:spacing w:val="-3"/>
        </w:rPr>
        <w:t xml:space="preserve"> </w:t>
      </w:r>
      <w:r>
        <w:rPr>
          <w:rFonts w:ascii="Arial" w:hAnsi="Arial"/>
          <w:i/>
        </w:rPr>
        <w:t>diversos</w:t>
      </w:r>
      <w:r>
        <w:rPr>
          <w:rFonts w:ascii="Arial" w:hAnsi="Arial"/>
          <w:i/>
          <w:spacing w:val="-3"/>
        </w:rPr>
        <w:t xml:space="preserve"> </w:t>
      </w:r>
      <w:r>
        <w:rPr>
          <w:rFonts w:ascii="Arial" w:hAnsi="Arial"/>
          <w:i/>
        </w:rPr>
        <w:t>instrumentos</w:t>
      </w:r>
      <w:r>
        <w:rPr>
          <w:rFonts w:ascii="Arial" w:hAnsi="Arial"/>
          <w:i/>
          <w:spacing w:val="-3"/>
        </w:rPr>
        <w:t xml:space="preserve"> </w:t>
      </w:r>
      <w:r w:rsidR="00061D4F">
        <w:rPr>
          <w:rFonts w:ascii="Arial" w:hAnsi="Arial"/>
          <w:i/>
        </w:rPr>
        <w:t xml:space="preserve">y modalidad de evaluación, </w:t>
      </w:r>
      <w:r w:rsidR="00061D4F" w:rsidRPr="00D90B44">
        <w:rPr>
          <w:rFonts w:ascii="Arial" w:hAnsi="Arial"/>
          <w:i/>
        </w:rPr>
        <w:t>dicha evaluación podrá ser implementada de manera teórica y práctica de acuerdo a la necesidad y sector de aprendizaje</w:t>
      </w:r>
      <w:r w:rsidR="00061D4F">
        <w:rPr>
          <w:rFonts w:ascii="Arial" w:hAnsi="Arial"/>
          <w:b/>
          <w:i/>
        </w:rPr>
        <w:t>.</w:t>
      </w:r>
    </w:p>
    <w:p w14:paraId="675DF292" w14:textId="77777777" w:rsidR="006B6505" w:rsidRDefault="006B6505">
      <w:pPr>
        <w:pStyle w:val="Textoindependiente"/>
        <w:spacing w:before="1"/>
        <w:jc w:val="left"/>
        <w:rPr>
          <w:rFonts w:ascii="Arial"/>
          <w:i/>
        </w:rPr>
      </w:pPr>
    </w:p>
    <w:p w14:paraId="1A2FB930" w14:textId="77777777" w:rsidR="006B6505" w:rsidRDefault="00A27A7E">
      <w:pPr>
        <w:pStyle w:val="Prrafodelista"/>
        <w:numPr>
          <w:ilvl w:val="0"/>
          <w:numId w:val="18"/>
        </w:numPr>
        <w:tabs>
          <w:tab w:val="left" w:pos="2061"/>
        </w:tabs>
        <w:ind w:right="1699" w:hanging="360"/>
      </w:pPr>
      <w:r>
        <w:rPr>
          <w:rFonts w:ascii="Arial" w:hAnsi="Arial"/>
          <w:b/>
        </w:rPr>
        <w:t xml:space="preserve">Artículo </w:t>
      </w:r>
      <w:proofErr w:type="spellStart"/>
      <w:r>
        <w:rPr>
          <w:rFonts w:ascii="Arial" w:hAnsi="Arial"/>
          <w:b/>
        </w:rPr>
        <w:t>Nº</w:t>
      </w:r>
      <w:proofErr w:type="spellEnd"/>
      <w:r>
        <w:rPr>
          <w:rFonts w:ascii="Arial" w:hAnsi="Arial"/>
          <w:b/>
        </w:rPr>
        <w:t xml:space="preserve"> 8: </w:t>
      </w:r>
      <w:r>
        <w:t>Toda evaluación calificada, se desarrollará de acuerdo con una escala y una pauta de observación y sus resultados pueden ser: numéricos, conceptuales o descriptivos:</w:t>
      </w:r>
    </w:p>
    <w:p w14:paraId="33E01A5D" w14:textId="77777777" w:rsidR="006B6505" w:rsidRDefault="00A27A7E">
      <w:pPr>
        <w:pStyle w:val="Prrafodelista"/>
        <w:numPr>
          <w:ilvl w:val="1"/>
          <w:numId w:val="18"/>
        </w:numPr>
        <w:tabs>
          <w:tab w:val="left" w:pos="2328"/>
        </w:tabs>
        <w:ind w:firstLine="0"/>
        <w:jc w:val="both"/>
      </w:pPr>
      <w:r>
        <w:t xml:space="preserve">En toda evaluación calificada los estudiantes y apoderados deben conocer los criterios e indicadores con los que serán evaluados, con al menos 7 días de </w:t>
      </w:r>
      <w:r>
        <w:rPr>
          <w:spacing w:val="-2"/>
        </w:rPr>
        <w:t>antelación.</w:t>
      </w:r>
    </w:p>
    <w:p w14:paraId="376036E8" w14:textId="77777777" w:rsidR="006B6505" w:rsidRDefault="00A27A7E">
      <w:pPr>
        <w:ind w:left="2061" w:right="1699" w:firstLine="78"/>
        <w:jc w:val="both"/>
      </w:pPr>
      <w:r>
        <w:t xml:space="preserve">b.- </w:t>
      </w:r>
      <w:r>
        <w:rPr>
          <w:rFonts w:ascii="Arial" w:hAnsi="Arial"/>
          <w:i/>
        </w:rPr>
        <w:t xml:space="preserve">Las calificaciones utilizarán: en los niveles de pre básica a 4° año Medio </w:t>
      </w:r>
      <w:proofErr w:type="gramStart"/>
      <w:r>
        <w:rPr>
          <w:rFonts w:ascii="Arial" w:hAnsi="Arial"/>
          <w:i/>
        </w:rPr>
        <w:t>una escala conceptual utilizarán</w:t>
      </w:r>
      <w:proofErr w:type="gramEnd"/>
      <w:r>
        <w:rPr>
          <w:rFonts w:ascii="Arial" w:hAnsi="Arial"/>
          <w:i/>
        </w:rPr>
        <w:t xml:space="preserve"> la si</w:t>
      </w:r>
      <w:r w:rsidR="00D90B44">
        <w:rPr>
          <w:rFonts w:ascii="Arial" w:hAnsi="Arial"/>
          <w:i/>
        </w:rPr>
        <w:t xml:space="preserve">guiente nomenclatura: </w:t>
      </w:r>
      <w:r>
        <w:rPr>
          <w:rFonts w:ascii="Arial" w:hAnsi="Arial"/>
          <w:i/>
        </w:rPr>
        <w:t xml:space="preserve">Muy Bueno (MB), Bueno (B), Suficiente (S), Insuficiente (I). </w:t>
      </w:r>
      <w:r>
        <w:t>La calificación mínima de aprobación será (S), Suficiente.</w:t>
      </w:r>
    </w:p>
    <w:p w14:paraId="012722F3" w14:textId="77777777" w:rsidR="006B6505" w:rsidRDefault="00A27A7E">
      <w:pPr>
        <w:ind w:left="2061" w:right="1699"/>
        <w:jc w:val="both"/>
        <w:rPr>
          <w:rFonts w:ascii="Arial" w:hAnsi="Arial"/>
          <w:i/>
        </w:rPr>
      </w:pPr>
      <w:r>
        <w:t xml:space="preserve">* </w:t>
      </w:r>
      <w:r>
        <w:rPr>
          <w:rFonts w:ascii="Arial" w:hAnsi="Arial"/>
          <w:i/>
        </w:rPr>
        <w:t>La interpretación en una escala numérica, esta será de 2,0 a 7,0. La nota mínima de aprobación será 4,0.</w:t>
      </w:r>
      <w:r w:rsidR="00195035">
        <w:rPr>
          <w:rFonts w:ascii="Arial" w:hAnsi="Arial"/>
          <w:i/>
        </w:rPr>
        <w:t xml:space="preserve"> Considerando la escala conceptual niveles de logro.</w:t>
      </w:r>
    </w:p>
    <w:p w14:paraId="55746E63" w14:textId="77777777" w:rsidR="006B6505" w:rsidRDefault="00195035">
      <w:pPr>
        <w:pStyle w:val="Prrafodelista"/>
        <w:numPr>
          <w:ilvl w:val="0"/>
          <w:numId w:val="16"/>
        </w:numPr>
        <w:tabs>
          <w:tab w:val="left" w:pos="2373"/>
        </w:tabs>
        <w:ind w:firstLine="0"/>
        <w:jc w:val="both"/>
      </w:pPr>
      <w:r>
        <w:t>L</w:t>
      </w:r>
      <w:r w:rsidR="00A27A7E">
        <w:t>as asignaturas que utilicen escalas de calificación descriptivas, como las rúbricas,</w:t>
      </w:r>
      <w:r w:rsidR="00A27A7E">
        <w:rPr>
          <w:spacing w:val="-1"/>
        </w:rPr>
        <w:t xml:space="preserve"> </w:t>
      </w:r>
      <w:r w:rsidR="00A27A7E">
        <w:t>deberán</w:t>
      </w:r>
      <w:r w:rsidR="00A27A7E">
        <w:rPr>
          <w:spacing w:val="-1"/>
        </w:rPr>
        <w:t xml:space="preserve"> </w:t>
      </w:r>
      <w:r w:rsidR="00A27A7E">
        <w:t>indicar</w:t>
      </w:r>
      <w:r w:rsidR="00A27A7E">
        <w:rPr>
          <w:spacing w:val="-1"/>
        </w:rPr>
        <w:t xml:space="preserve"> </w:t>
      </w:r>
      <w:r w:rsidR="00A27A7E">
        <w:t>el</w:t>
      </w:r>
      <w:r w:rsidR="00A27A7E">
        <w:rPr>
          <w:spacing w:val="-1"/>
        </w:rPr>
        <w:t xml:space="preserve"> </w:t>
      </w:r>
      <w:r w:rsidR="00A27A7E">
        <w:t>nivel</w:t>
      </w:r>
      <w:r w:rsidR="00A27A7E">
        <w:rPr>
          <w:spacing w:val="-1"/>
        </w:rPr>
        <w:t xml:space="preserve"> </w:t>
      </w:r>
      <w:r w:rsidR="00A27A7E">
        <w:t>de</w:t>
      </w:r>
      <w:r w:rsidR="00A27A7E">
        <w:rPr>
          <w:spacing w:val="-1"/>
        </w:rPr>
        <w:t xml:space="preserve"> </w:t>
      </w:r>
      <w:r w:rsidR="00A27A7E">
        <w:t>logro</w:t>
      </w:r>
      <w:r w:rsidR="00A27A7E">
        <w:rPr>
          <w:spacing w:val="-1"/>
        </w:rPr>
        <w:t xml:space="preserve"> </w:t>
      </w:r>
      <w:r w:rsidR="00A27A7E">
        <w:t>satisfactorio</w:t>
      </w:r>
      <w:r w:rsidR="00A27A7E">
        <w:rPr>
          <w:spacing w:val="-1"/>
        </w:rPr>
        <w:t xml:space="preserve"> </w:t>
      </w:r>
      <w:r w:rsidR="00A27A7E">
        <w:t>o</w:t>
      </w:r>
      <w:r w:rsidR="00A27A7E">
        <w:rPr>
          <w:spacing w:val="-1"/>
        </w:rPr>
        <w:t xml:space="preserve"> </w:t>
      </w:r>
      <w:r w:rsidR="00A27A7E">
        <w:t>suficiente,</w:t>
      </w:r>
      <w:r w:rsidR="00A27A7E">
        <w:rPr>
          <w:spacing w:val="-1"/>
        </w:rPr>
        <w:t xml:space="preserve"> </w:t>
      </w:r>
      <w:r w:rsidR="00A27A7E">
        <w:t>y</w:t>
      </w:r>
      <w:r w:rsidR="00A27A7E">
        <w:rPr>
          <w:spacing w:val="-1"/>
        </w:rPr>
        <w:t xml:space="preserve"> </w:t>
      </w:r>
      <w:r w:rsidR="00A27A7E">
        <w:t>transformar</w:t>
      </w:r>
      <w:r w:rsidR="00A27A7E">
        <w:rPr>
          <w:spacing w:val="-1"/>
        </w:rPr>
        <w:t xml:space="preserve"> </w:t>
      </w:r>
      <w:r w:rsidR="00A27A7E">
        <w:t>el puntaje obtenido a la escala numérica señalada anteriormente.</w:t>
      </w:r>
    </w:p>
    <w:p w14:paraId="6EBBA8F3" w14:textId="77777777" w:rsidR="006B6505" w:rsidRDefault="006B6505">
      <w:pPr>
        <w:pStyle w:val="Textoindependiente"/>
        <w:spacing w:before="10"/>
        <w:jc w:val="left"/>
        <w:rPr>
          <w:sz w:val="21"/>
        </w:rPr>
      </w:pPr>
    </w:p>
    <w:p w14:paraId="304D678B" w14:textId="77777777" w:rsidR="00195035" w:rsidRDefault="00195035">
      <w:pPr>
        <w:pStyle w:val="Textoindependiente"/>
        <w:spacing w:before="10"/>
        <w:jc w:val="left"/>
        <w:rPr>
          <w:sz w:val="21"/>
        </w:rPr>
      </w:pPr>
    </w:p>
    <w:p w14:paraId="2489FD50" w14:textId="77777777" w:rsidR="00195035" w:rsidRDefault="00195035">
      <w:pPr>
        <w:pStyle w:val="Textoindependiente"/>
        <w:spacing w:before="10"/>
        <w:jc w:val="left"/>
        <w:rPr>
          <w:sz w:val="21"/>
        </w:rPr>
      </w:pPr>
    </w:p>
    <w:p w14:paraId="5CC7BA48" w14:textId="77777777" w:rsidR="00195035" w:rsidRDefault="00195035">
      <w:pPr>
        <w:pStyle w:val="Textoindependiente"/>
        <w:spacing w:before="10"/>
        <w:jc w:val="left"/>
        <w:rPr>
          <w:sz w:val="21"/>
        </w:rPr>
      </w:pPr>
    </w:p>
    <w:p w14:paraId="75423C49" w14:textId="77777777" w:rsidR="006B6505" w:rsidRDefault="00A27A7E">
      <w:pPr>
        <w:pStyle w:val="Prrafodelista"/>
        <w:numPr>
          <w:ilvl w:val="0"/>
          <w:numId w:val="16"/>
        </w:numPr>
        <w:tabs>
          <w:tab w:val="left" w:pos="2307"/>
        </w:tabs>
        <w:ind w:firstLine="0"/>
        <w:jc w:val="both"/>
        <w:rPr>
          <w:rFonts w:ascii="Arial" w:hAnsi="Arial"/>
          <w:i/>
        </w:rPr>
      </w:pPr>
      <w:r>
        <w:rPr>
          <w:rFonts w:ascii="Arial" w:hAnsi="Arial"/>
          <w:i/>
        </w:rPr>
        <w:lastRenderedPageBreak/>
        <w:t>Se</w:t>
      </w:r>
      <w:r>
        <w:rPr>
          <w:rFonts w:ascii="Arial" w:hAnsi="Arial"/>
          <w:i/>
          <w:spacing w:val="-4"/>
        </w:rPr>
        <w:t xml:space="preserve"> </w:t>
      </w:r>
      <w:r>
        <w:rPr>
          <w:rFonts w:ascii="Arial" w:hAnsi="Arial"/>
          <w:i/>
        </w:rPr>
        <w:t>incentiva</w:t>
      </w:r>
      <w:r>
        <w:rPr>
          <w:rFonts w:ascii="Arial" w:hAnsi="Arial"/>
          <w:i/>
          <w:spacing w:val="-4"/>
        </w:rPr>
        <w:t xml:space="preserve"> </w:t>
      </w:r>
      <w:r>
        <w:rPr>
          <w:rFonts w:ascii="Arial" w:hAnsi="Arial"/>
          <w:i/>
        </w:rPr>
        <w:t>a</w:t>
      </w:r>
      <w:r>
        <w:rPr>
          <w:rFonts w:ascii="Arial" w:hAnsi="Arial"/>
          <w:i/>
          <w:spacing w:val="-4"/>
        </w:rPr>
        <w:t xml:space="preserve"> </w:t>
      </w:r>
      <w:r>
        <w:rPr>
          <w:rFonts w:ascii="Arial" w:hAnsi="Arial"/>
          <w:i/>
        </w:rPr>
        <w:t>desarrollar</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manera</w:t>
      </w:r>
      <w:r>
        <w:rPr>
          <w:rFonts w:ascii="Arial" w:hAnsi="Arial"/>
          <w:i/>
          <w:spacing w:val="-4"/>
        </w:rPr>
        <w:t xml:space="preserve"> </w:t>
      </w:r>
      <w:r>
        <w:rPr>
          <w:rFonts w:ascii="Arial" w:hAnsi="Arial"/>
          <w:i/>
        </w:rPr>
        <w:t>permanente</w:t>
      </w:r>
      <w:r>
        <w:rPr>
          <w:rFonts w:ascii="Arial" w:hAnsi="Arial"/>
          <w:i/>
          <w:spacing w:val="-4"/>
        </w:rPr>
        <w:t xml:space="preserve"> </w:t>
      </w:r>
      <w:r>
        <w:rPr>
          <w:rFonts w:ascii="Arial" w:hAnsi="Arial"/>
          <w:i/>
        </w:rPr>
        <w:t>evaluaciones</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tipo</w:t>
      </w:r>
      <w:r>
        <w:rPr>
          <w:rFonts w:ascii="Arial" w:hAnsi="Arial"/>
          <w:i/>
          <w:spacing w:val="-4"/>
        </w:rPr>
        <w:t xml:space="preserve"> </w:t>
      </w:r>
      <w:r>
        <w:rPr>
          <w:rFonts w:ascii="Arial" w:hAnsi="Arial"/>
          <w:i/>
        </w:rPr>
        <w:t>formativa desde pre básica a IV año de enseñanza media para dar seguimiento de los aprendizajes de los estudiantes</w:t>
      </w:r>
    </w:p>
    <w:p w14:paraId="090FBE73" w14:textId="77777777" w:rsidR="006B6505" w:rsidRDefault="006B6505">
      <w:pPr>
        <w:pStyle w:val="Textoindependiente"/>
        <w:spacing w:before="2"/>
        <w:jc w:val="left"/>
        <w:rPr>
          <w:rFonts w:ascii="Arial"/>
          <w:i/>
        </w:rPr>
      </w:pPr>
    </w:p>
    <w:p w14:paraId="3C09F40E" w14:textId="77777777" w:rsidR="006B6505" w:rsidRDefault="00A27A7E">
      <w:pPr>
        <w:pStyle w:val="Prrafodelista"/>
        <w:numPr>
          <w:ilvl w:val="0"/>
          <w:numId w:val="18"/>
        </w:numPr>
        <w:tabs>
          <w:tab w:val="left" w:pos="2061"/>
        </w:tabs>
        <w:ind w:right="1699" w:hanging="360"/>
      </w:pPr>
      <w:r>
        <w:rPr>
          <w:rFonts w:ascii="Arial" w:hAnsi="Arial"/>
          <w:b/>
        </w:rPr>
        <w:t xml:space="preserve">Articulo </w:t>
      </w:r>
      <w:proofErr w:type="spellStart"/>
      <w:r>
        <w:rPr>
          <w:rFonts w:ascii="Arial" w:hAnsi="Arial"/>
          <w:b/>
        </w:rPr>
        <w:t>Nº</w:t>
      </w:r>
      <w:proofErr w:type="spellEnd"/>
      <w:r>
        <w:rPr>
          <w:rFonts w:ascii="Arial" w:hAnsi="Arial"/>
          <w:b/>
        </w:rPr>
        <w:t xml:space="preserve"> 9: </w:t>
      </w:r>
      <w:r>
        <w:t>Se podrán poner en práctica procesos de autoevaluación, heteroevaluación, y coevaluación. Cada uno de estos procesos se desarrollará de acuerdo con pautas y criterios de evaluación establecidos por el docente y conocidos por los estudiantes.</w:t>
      </w:r>
    </w:p>
    <w:p w14:paraId="64E4925A" w14:textId="77777777" w:rsidR="006B6505" w:rsidRDefault="00A27A7E">
      <w:pPr>
        <w:pStyle w:val="Prrafodelista"/>
        <w:numPr>
          <w:ilvl w:val="1"/>
          <w:numId w:val="18"/>
        </w:numPr>
        <w:tabs>
          <w:tab w:val="left" w:pos="2316"/>
        </w:tabs>
        <w:ind w:right="1699" w:firstLine="0"/>
        <w:jc w:val="both"/>
      </w:pPr>
      <w:r>
        <w:t xml:space="preserve">Se entenderá por Autoevaluación, el juicio que hace un estudiante de su propio trabajo u acciones, conforme a pautas, criterios y procedimientos previamente </w:t>
      </w:r>
      <w:r>
        <w:rPr>
          <w:spacing w:val="-2"/>
        </w:rPr>
        <w:t>conocidos.</w:t>
      </w:r>
    </w:p>
    <w:p w14:paraId="2FCF7BA9" w14:textId="77777777" w:rsidR="006B6505" w:rsidRDefault="00A27A7E">
      <w:pPr>
        <w:pStyle w:val="Textoindependiente"/>
        <w:ind w:left="2061" w:right="1699"/>
      </w:pPr>
      <w:r>
        <w:t xml:space="preserve">b.- Se entenderá por Heteroevaluación, la valoración que realiza el profesor u otro adulto habilitado, del trabajo realizado por un estudiante o un grupo de ellos, conforme a pautas, criterios y procedimientos previamente conocidos por los </w:t>
      </w:r>
      <w:r>
        <w:rPr>
          <w:spacing w:val="-2"/>
        </w:rPr>
        <w:t>estudiantes.</w:t>
      </w:r>
    </w:p>
    <w:p w14:paraId="45C7CAA0" w14:textId="77777777" w:rsidR="00EF67BD" w:rsidRDefault="00EF67BD"/>
    <w:p w14:paraId="1CB539DD" w14:textId="77777777" w:rsidR="006B6505" w:rsidRDefault="00A27A7E">
      <w:pPr>
        <w:pStyle w:val="Textoindependiente"/>
        <w:ind w:left="2061" w:right="1700"/>
      </w:pPr>
      <w:r>
        <w:t>c.- Se entenderá por Coevaluación, la evaluación mutua entre pares respecto de una acción o de una actividad de aprendizaje, conforme a pautas, criterios y procedimientos previamente conocidos por los estudiantes.</w:t>
      </w:r>
    </w:p>
    <w:p w14:paraId="6F798FAD" w14:textId="77777777" w:rsidR="006B6505" w:rsidRDefault="006B6505">
      <w:pPr>
        <w:pStyle w:val="Textoindependiente"/>
        <w:spacing w:before="1"/>
        <w:jc w:val="left"/>
      </w:pPr>
    </w:p>
    <w:p w14:paraId="2589C920"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10: </w:t>
      </w:r>
      <w:r>
        <w:t>Las evaluaciones pueden ser individuales y/o grupales, y se podrán utilizar procedimientos escritos, orales o prácticos. Serán grupales cuando se evalué el trabajo o la tarea encomendada sea realizada por dos o más estudiantes de manera conjunta. La calificación de las evaluaciones grupales</w:t>
      </w:r>
      <w:r>
        <w:rPr>
          <w:spacing w:val="40"/>
        </w:rPr>
        <w:t xml:space="preserve"> </w:t>
      </w:r>
      <w:r>
        <w:t>podrá ser igual o distinta para todos los integrantes; en ambos casos los estudiantes deberán conocer con anterioridad los criterios y/o condiciones que se deberán cumplir, para determinar si la calificación será igual o distinta para cada estudiante del grupo.</w:t>
      </w:r>
    </w:p>
    <w:p w14:paraId="31F58C0B" w14:textId="77777777" w:rsidR="00EF67BD" w:rsidRDefault="00EF67BD" w:rsidP="00EF67BD">
      <w:pPr>
        <w:pStyle w:val="Prrafodelista"/>
        <w:tabs>
          <w:tab w:val="left" w:pos="2061"/>
        </w:tabs>
        <w:ind w:left="2061" w:firstLine="0"/>
      </w:pPr>
    </w:p>
    <w:p w14:paraId="340A5D69" w14:textId="77777777" w:rsidR="006B6505" w:rsidRPr="00132C9C" w:rsidRDefault="00A27A7E">
      <w:pPr>
        <w:pStyle w:val="Prrafodelista"/>
        <w:numPr>
          <w:ilvl w:val="0"/>
          <w:numId w:val="18"/>
        </w:numPr>
        <w:tabs>
          <w:tab w:val="left" w:pos="2061"/>
        </w:tabs>
        <w:spacing w:line="269" w:lineRule="exact"/>
        <w:ind w:right="0" w:hanging="360"/>
        <w:rPr>
          <w:highlight w:val="yellow"/>
        </w:rPr>
      </w:pPr>
      <w:r w:rsidRPr="00132C9C">
        <w:rPr>
          <w:rFonts w:ascii="Arial" w:hAnsi="Arial"/>
          <w:b/>
          <w:highlight w:val="yellow"/>
        </w:rPr>
        <w:t xml:space="preserve">Artículo N°11: </w:t>
      </w:r>
      <w:r w:rsidRPr="00132C9C">
        <w:rPr>
          <w:highlight w:val="yellow"/>
        </w:rPr>
        <w:t>Frente a las</w:t>
      </w:r>
      <w:r w:rsidRPr="00132C9C">
        <w:rPr>
          <w:spacing w:val="61"/>
          <w:highlight w:val="yellow"/>
        </w:rPr>
        <w:t xml:space="preserve"> </w:t>
      </w:r>
      <w:r w:rsidRPr="00132C9C">
        <w:rPr>
          <w:highlight w:val="yellow"/>
        </w:rPr>
        <w:t xml:space="preserve">inasistencias a evaluaciones se </w:t>
      </w:r>
      <w:r w:rsidRPr="00132C9C">
        <w:rPr>
          <w:spacing w:val="-2"/>
          <w:highlight w:val="yellow"/>
        </w:rPr>
        <w:t>considerará:</w:t>
      </w:r>
    </w:p>
    <w:p w14:paraId="0CAE4FB4" w14:textId="77777777" w:rsidR="006B6505" w:rsidRPr="00132C9C" w:rsidRDefault="00A27A7E">
      <w:pPr>
        <w:pStyle w:val="Prrafodelista"/>
        <w:numPr>
          <w:ilvl w:val="0"/>
          <w:numId w:val="15"/>
        </w:numPr>
        <w:tabs>
          <w:tab w:val="left" w:pos="2421"/>
        </w:tabs>
        <w:ind w:right="1699"/>
        <w:jc w:val="both"/>
        <w:rPr>
          <w:highlight w:val="yellow"/>
        </w:rPr>
      </w:pPr>
      <w:r w:rsidRPr="00132C9C">
        <w:rPr>
          <w:highlight w:val="yellow"/>
        </w:rPr>
        <w:t>Solicitud</w:t>
      </w:r>
      <w:r w:rsidRPr="00132C9C">
        <w:rPr>
          <w:spacing w:val="-4"/>
          <w:highlight w:val="yellow"/>
        </w:rPr>
        <w:t xml:space="preserve"> </w:t>
      </w:r>
      <w:r w:rsidRPr="00132C9C">
        <w:rPr>
          <w:highlight w:val="yellow"/>
        </w:rPr>
        <w:t>de</w:t>
      </w:r>
      <w:r w:rsidRPr="00132C9C">
        <w:rPr>
          <w:spacing w:val="-4"/>
          <w:highlight w:val="yellow"/>
        </w:rPr>
        <w:t xml:space="preserve"> </w:t>
      </w:r>
      <w:r w:rsidRPr="00132C9C">
        <w:rPr>
          <w:highlight w:val="yellow"/>
        </w:rPr>
        <w:t>certificación</w:t>
      </w:r>
      <w:r w:rsidRPr="00132C9C">
        <w:rPr>
          <w:spacing w:val="-4"/>
          <w:highlight w:val="yellow"/>
        </w:rPr>
        <w:t xml:space="preserve"> </w:t>
      </w:r>
      <w:r w:rsidRPr="00132C9C">
        <w:rPr>
          <w:highlight w:val="yellow"/>
        </w:rPr>
        <w:t>por</w:t>
      </w:r>
      <w:r w:rsidRPr="00132C9C">
        <w:rPr>
          <w:spacing w:val="-4"/>
          <w:highlight w:val="yellow"/>
        </w:rPr>
        <w:t xml:space="preserve"> </w:t>
      </w:r>
      <w:r w:rsidRPr="00132C9C">
        <w:rPr>
          <w:highlight w:val="yellow"/>
        </w:rPr>
        <w:t>centro</w:t>
      </w:r>
      <w:r w:rsidRPr="00132C9C">
        <w:rPr>
          <w:spacing w:val="-4"/>
          <w:highlight w:val="yellow"/>
        </w:rPr>
        <w:t xml:space="preserve"> </w:t>
      </w:r>
      <w:r w:rsidRPr="00132C9C">
        <w:rPr>
          <w:highlight w:val="yellow"/>
        </w:rPr>
        <w:t>de</w:t>
      </w:r>
      <w:r w:rsidRPr="00132C9C">
        <w:rPr>
          <w:spacing w:val="-4"/>
          <w:highlight w:val="yellow"/>
        </w:rPr>
        <w:t xml:space="preserve"> </w:t>
      </w:r>
      <w:r w:rsidRPr="00132C9C">
        <w:rPr>
          <w:highlight w:val="yellow"/>
        </w:rPr>
        <w:t>salud-</w:t>
      </w:r>
      <w:r w:rsidRPr="00132C9C">
        <w:rPr>
          <w:spacing w:val="-4"/>
          <w:highlight w:val="yellow"/>
        </w:rPr>
        <w:t xml:space="preserve"> </w:t>
      </w:r>
      <w:r w:rsidRPr="00132C9C">
        <w:rPr>
          <w:highlight w:val="yellow"/>
        </w:rPr>
        <w:t>medico,</w:t>
      </w:r>
      <w:r w:rsidRPr="00132C9C">
        <w:rPr>
          <w:spacing w:val="-4"/>
          <w:highlight w:val="yellow"/>
        </w:rPr>
        <w:t xml:space="preserve"> </w:t>
      </w:r>
      <w:r w:rsidRPr="00132C9C">
        <w:rPr>
          <w:highlight w:val="yellow"/>
        </w:rPr>
        <w:t>se</w:t>
      </w:r>
      <w:r w:rsidRPr="00132C9C">
        <w:rPr>
          <w:spacing w:val="-4"/>
          <w:highlight w:val="yellow"/>
        </w:rPr>
        <w:t xml:space="preserve"> </w:t>
      </w:r>
      <w:r w:rsidRPr="00132C9C">
        <w:rPr>
          <w:highlight w:val="yellow"/>
        </w:rPr>
        <w:t>realizara</w:t>
      </w:r>
      <w:r w:rsidRPr="00132C9C">
        <w:rPr>
          <w:spacing w:val="-4"/>
          <w:highlight w:val="yellow"/>
        </w:rPr>
        <w:t xml:space="preserve"> </w:t>
      </w:r>
      <w:r w:rsidRPr="00132C9C">
        <w:rPr>
          <w:highlight w:val="yellow"/>
        </w:rPr>
        <w:t>la</w:t>
      </w:r>
      <w:r w:rsidRPr="00132C9C">
        <w:rPr>
          <w:spacing w:val="-4"/>
          <w:highlight w:val="yellow"/>
        </w:rPr>
        <w:t xml:space="preserve"> </w:t>
      </w:r>
      <w:r w:rsidR="00EF67BD" w:rsidRPr="00132C9C">
        <w:rPr>
          <w:highlight w:val="yellow"/>
        </w:rPr>
        <w:t xml:space="preserve">evaluación a través de un calendario coordinado con el profesor de asignatura y coordinación, considerando </w:t>
      </w:r>
      <w:proofErr w:type="gramStart"/>
      <w:r w:rsidR="00EF67BD" w:rsidRPr="00132C9C">
        <w:rPr>
          <w:highlight w:val="yellow"/>
        </w:rPr>
        <w:t xml:space="preserve">el </w:t>
      </w:r>
      <w:r w:rsidRPr="00132C9C">
        <w:rPr>
          <w:highlight w:val="yellow"/>
        </w:rPr>
        <w:t xml:space="preserve"> reingreso</w:t>
      </w:r>
      <w:proofErr w:type="gramEnd"/>
      <w:r w:rsidRPr="00132C9C">
        <w:rPr>
          <w:highlight w:val="yellow"/>
        </w:rPr>
        <w:t xml:space="preserve"> del estudiante</w:t>
      </w:r>
      <w:r w:rsidR="00EF67BD" w:rsidRPr="00132C9C">
        <w:rPr>
          <w:highlight w:val="yellow"/>
        </w:rPr>
        <w:t>.</w:t>
      </w:r>
    </w:p>
    <w:p w14:paraId="1634559B" w14:textId="77777777" w:rsidR="006B6505" w:rsidRPr="00132C9C" w:rsidRDefault="00A27A7E">
      <w:pPr>
        <w:pStyle w:val="Prrafodelista"/>
        <w:numPr>
          <w:ilvl w:val="0"/>
          <w:numId w:val="15"/>
        </w:numPr>
        <w:tabs>
          <w:tab w:val="left" w:pos="2421"/>
        </w:tabs>
        <w:jc w:val="both"/>
        <w:rPr>
          <w:highlight w:val="yellow"/>
        </w:rPr>
      </w:pPr>
      <w:r w:rsidRPr="00132C9C">
        <w:rPr>
          <w:highlight w:val="yellow"/>
        </w:rPr>
        <w:t>Justificación</w:t>
      </w:r>
      <w:r w:rsidRPr="00132C9C">
        <w:rPr>
          <w:spacing w:val="-4"/>
          <w:highlight w:val="yellow"/>
        </w:rPr>
        <w:t xml:space="preserve"> </w:t>
      </w:r>
      <w:r w:rsidRPr="00132C9C">
        <w:rPr>
          <w:highlight w:val="yellow"/>
        </w:rPr>
        <w:t>por</w:t>
      </w:r>
      <w:r w:rsidRPr="00132C9C">
        <w:rPr>
          <w:spacing w:val="-4"/>
          <w:highlight w:val="yellow"/>
        </w:rPr>
        <w:t xml:space="preserve"> </w:t>
      </w:r>
      <w:r w:rsidRPr="00132C9C">
        <w:rPr>
          <w:highlight w:val="yellow"/>
        </w:rPr>
        <w:t>parte</w:t>
      </w:r>
      <w:r w:rsidRPr="00132C9C">
        <w:rPr>
          <w:spacing w:val="-4"/>
          <w:highlight w:val="yellow"/>
        </w:rPr>
        <w:t xml:space="preserve"> </w:t>
      </w:r>
      <w:r w:rsidRPr="00132C9C">
        <w:rPr>
          <w:highlight w:val="yellow"/>
        </w:rPr>
        <w:t>del</w:t>
      </w:r>
      <w:r w:rsidRPr="00132C9C">
        <w:rPr>
          <w:spacing w:val="-4"/>
          <w:highlight w:val="yellow"/>
        </w:rPr>
        <w:t xml:space="preserve"> </w:t>
      </w:r>
      <w:r w:rsidRPr="00132C9C">
        <w:rPr>
          <w:highlight w:val="yellow"/>
        </w:rPr>
        <w:t>apoderado,</w:t>
      </w:r>
      <w:r w:rsidRPr="00132C9C">
        <w:rPr>
          <w:spacing w:val="-4"/>
          <w:highlight w:val="yellow"/>
        </w:rPr>
        <w:t xml:space="preserve"> </w:t>
      </w:r>
      <w:r w:rsidRPr="00132C9C">
        <w:rPr>
          <w:highlight w:val="yellow"/>
        </w:rPr>
        <w:t>se</w:t>
      </w:r>
      <w:r w:rsidRPr="00132C9C">
        <w:rPr>
          <w:spacing w:val="-4"/>
          <w:highlight w:val="yellow"/>
        </w:rPr>
        <w:t xml:space="preserve"> </w:t>
      </w:r>
      <w:r w:rsidRPr="00132C9C">
        <w:rPr>
          <w:highlight w:val="yellow"/>
        </w:rPr>
        <w:t>realizará</w:t>
      </w:r>
      <w:r w:rsidRPr="00132C9C">
        <w:rPr>
          <w:spacing w:val="-4"/>
          <w:highlight w:val="yellow"/>
        </w:rPr>
        <w:t xml:space="preserve"> </w:t>
      </w:r>
      <w:r w:rsidRPr="00132C9C">
        <w:rPr>
          <w:highlight w:val="yellow"/>
        </w:rPr>
        <w:t>la</w:t>
      </w:r>
      <w:r w:rsidRPr="00132C9C">
        <w:rPr>
          <w:spacing w:val="-4"/>
          <w:highlight w:val="yellow"/>
        </w:rPr>
        <w:t xml:space="preserve"> </w:t>
      </w:r>
      <w:r w:rsidRPr="00132C9C">
        <w:rPr>
          <w:highlight w:val="yellow"/>
        </w:rPr>
        <w:t>evaluación</w:t>
      </w:r>
      <w:r w:rsidRPr="00132C9C">
        <w:rPr>
          <w:spacing w:val="-4"/>
          <w:highlight w:val="yellow"/>
        </w:rPr>
        <w:t xml:space="preserve"> </w:t>
      </w:r>
      <w:r w:rsidRPr="00132C9C">
        <w:rPr>
          <w:highlight w:val="yellow"/>
        </w:rPr>
        <w:t>al</w:t>
      </w:r>
      <w:r w:rsidRPr="00132C9C">
        <w:rPr>
          <w:spacing w:val="-4"/>
          <w:highlight w:val="yellow"/>
        </w:rPr>
        <w:t xml:space="preserve"> </w:t>
      </w:r>
      <w:r w:rsidRPr="00132C9C">
        <w:rPr>
          <w:highlight w:val="yellow"/>
        </w:rPr>
        <w:t>día</w:t>
      </w:r>
      <w:r w:rsidRPr="00132C9C">
        <w:rPr>
          <w:spacing w:val="-4"/>
          <w:highlight w:val="yellow"/>
        </w:rPr>
        <w:t xml:space="preserve"> </w:t>
      </w:r>
      <w:r w:rsidRPr="00132C9C">
        <w:rPr>
          <w:highlight w:val="yellow"/>
        </w:rPr>
        <w:t>siguiente del reingreso del estudiante</w:t>
      </w:r>
    </w:p>
    <w:p w14:paraId="70C4CB09" w14:textId="77777777" w:rsidR="006B6505" w:rsidRPr="00132C9C" w:rsidRDefault="00A27A7E">
      <w:pPr>
        <w:pStyle w:val="Prrafodelista"/>
        <w:numPr>
          <w:ilvl w:val="0"/>
          <w:numId w:val="15"/>
        </w:numPr>
        <w:tabs>
          <w:tab w:val="left" w:pos="2421"/>
        </w:tabs>
        <w:jc w:val="both"/>
        <w:rPr>
          <w:highlight w:val="yellow"/>
        </w:rPr>
      </w:pPr>
      <w:r w:rsidRPr="00132C9C">
        <w:rPr>
          <w:highlight w:val="yellow"/>
        </w:rPr>
        <w:t xml:space="preserve">Sin justificación se </w:t>
      </w:r>
      <w:proofErr w:type="gramStart"/>
      <w:r w:rsidRPr="00132C9C">
        <w:rPr>
          <w:highlight w:val="yellow"/>
        </w:rPr>
        <w:t>realizara</w:t>
      </w:r>
      <w:proofErr w:type="gramEnd"/>
      <w:r w:rsidRPr="00132C9C">
        <w:rPr>
          <w:highlight w:val="yellow"/>
        </w:rPr>
        <w:t xml:space="preserve"> de manera inmediata la evaluación al incorporarse el estudiante.</w:t>
      </w:r>
    </w:p>
    <w:p w14:paraId="48AE0D28" w14:textId="77777777" w:rsidR="006B6505" w:rsidRPr="00132C9C" w:rsidRDefault="00A27A7E">
      <w:pPr>
        <w:pStyle w:val="Prrafodelista"/>
        <w:numPr>
          <w:ilvl w:val="0"/>
          <w:numId w:val="15"/>
        </w:numPr>
        <w:tabs>
          <w:tab w:val="left" w:pos="2421"/>
        </w:tabs>
        <w:jc w:val="both"/>
        <w:rPr>
          <w:highlight w:val="yellow"/>
        </w:rPr>
      </w:pPr>
      <w:r w:rsidRPr="00132C9C">
        <w:rPr>
          <w:highlight w:val="yellow"/>
        </w:rPr>
        <w:t>En los tres casos dicha evaluación tendrá un 60 % de dificultad, el docente puede incorporar otra modalidad de evaluación si lo estima necesario o</w:t>
      </w:r>
      <w:r w:rsidRPr="00132C9C">
        <w:rPr>
          <w:spacing w:val="40"/>
          <w:highlight w:val="yellow"/>
        </w:rPr>
        <w:t xml:space="preserve"> </w:t>
      </w:r>
      <w:r w:rsidRPr="00132C9C">
        <w:rPr>
          <w:highlight w:val="yellow"/>
        </w:rPr>
        <w:t xml:space="preserve">solicitar la realización de investigación por parte del estudiante como actividad </w:t>
      </w:r>
      <w:r w:rsidRPr="00132C9C">
        <w:rPr>
          <w:spacing w:val="-2"/>
          <w:highlight w:val="yellow"/>
        </w:rPr>
        <w:t>complementaria.</w:t>
      </w:r>
    </w:p>
    <w:p w14:paraId="583B9F28" w14:textId="77777777" w:rsidR="00EF67BD" w:rsidRDefault="00EF67BD" w:rsidP="00EF67BD">
      <w:pPr>
        <w:pStyle w:val="Prrafodelista"/>
        <w:tabs>
          <w:tab w:val="left" w:pos="2421"/>
        </w:tabs>
        <w:ind w:firstLine="0"/>
        <w:jc w:val="left"/>
      </w:pPr>
    </w:p>
    <w:p w14:paraId="0255A364" w14:textId="77777777" w:rsidR="006B6505" w:rsidRDefault="00A27A7E">
      <w:pPr>
        <w:pStyle w:val="Prrafodelista"/>
        <w:numPr>
          <w:ilvl w:val="0"/>
          <w:numId w:val="18"/>
        </w:numPr>
        <w:tabs>
          <w:tab w:val="left" w:pos="2061"/>
        </w:tabs>
        <w:spacing w:before="1"/>
        <w:ind w:hanging="360"/>
      </w:pPr>
      <w:r>
        <w:rPr>
          <w:rFonts w:ascii="Arial" w:hAnsi="Arial"/>
          <w:b/>
        </w:rPr>
        <w:t xml:space="preserve">Artículo N° 12: </w:t>
      </w:r>
      <w:r>
        <w:t>Toda evaluación, ya sea formativa o sumativa debe ser informada al padre/apoderado o tutor del estudiante con mínimo 7 días de antelación, junto a los criterios, pautas e instrumentos de evaluación. En caso de ev</w:t>
      </w:r>
      <w:r w:rsidR="00EF67BD">
        <w:t xml:space="preserve">aluaciones de </w:t>
      </w:r>
      <w:proofErr w:type="gramStart"/>
      <w:r w:rsidR="00EF67BD">
        <w:t xml:space="preserve">síntesis </w:t>
      </w:r>
      <w:r>
        <w:t xml:space="preserve"> se</w:t>
      </w:r>
      <w:proofErr w:type="gramEnd"/>
      <w:r>
        <w:t xml:space="preserve"> deberán informar en reunión de apoderados.</w:t>
      </w:r>
    </w:p>
    <w:p w14:paraId="2A69EF59" w14:textId="77777777" w:rsidR="006B6505" w:rsidRDefault="006B6505">
      <w:pPr>
        <w:pStyle w:val="Textoindependiente"/>
        <w:jc w:val="left"/>
        <w:rPr>
          <w:sz w:val="24"/>
        </w:rPr>
      </w:pPr>
    </w:p>
    <w:p w14:paraId="3D0FEFC4" w14:textId="77777777" w:rsidR="006B6505" w:rsidRDefault="006B6505">
      <w:pPr>
        <w:pStyle w:val="Textoindependiente"/>
        <w:spacing w:before="7"/>
        <w:jc w:val="left"/>
        <w:rPr>
          <w:sz w:val="32"/>
        </w:rPr>
      </w:pPr>
    </w:p>
    <w:p w14:paraId="276E1928" w14:textId="77777777" w:rsidR="00394C7D" w:rsidRDefault="00394C7D">
      <w:pPr>
        <w:pStyle w:val="Textoindependiente"/>
        <w:spacing w:before="7"/>
        <w:jc w:val="left"/>
        <w:rPr>
          <w:sz w:val="32"/>
        </w:rPr>
      </w:pPr>
    </w:p>
    <w:p w14:paraId="45C7DD09" w14:textId="77777777" w:rsidR="00EF67BD" w:rsidRDefault="00EF67BD">
      <w:pPr>
        <w:pStyle w:val="Textoindependiente"/>
        <w:spacing w:before="7"/>
        <w:jc w:val="left"/>
        <w:rPr>
          <w:sz w:val="32"/>
        </w:rPr>
      </w:pPr>
    </w:p>
    <w:p w14:paraId="1F778361" w14:textId="77777777" w:rsidR="00EF67BD" w:rsidRDefault="00EF67BD">
      <w:pPr>
        <w:pStyle w:val="Textoindependiente"/>
        <w:spacing w:before="7"/>
        <w:jc w:val="left"/>
        <w:rPr>
          <w:sz w:val="32"/>
        </w:rPr>
      </w:pPr>
    </w:p>
    <w:p w14:paraId="46F7E34D" w14:textId="77777777" w:rsidR="00EF67BD" w:rsidRDefault="00EF67BD">
      <w:pPr>
        <w:pStyle w:val="Textoindependiente"/>
        <w:spacing w:before="7"/>
        <w:jc w:val="left"/>
        <w:rPr>
          <w:sz w:val="32"/>
        </w:rPr>
      </w:pPr>
    </w:p>
    <w:p w14:paraId="2ED7CA41" w14:textId="77777777" w:rsidR="00EF67BD" w:rsidRDefault="00EF67BD">
      <w:pPr>
        <w:pStyle w:val="Textoindependiente"/>
        <w:spacing w:before="7"/>
        <w:jc w:val="left"/>
        <w:rPr>
          <w:sz w:val="32"/>
        </w:rPr>
      </w:pPr>
    </w:p>
    <w:p w14:paraId="2776EBD1" w14:textId="77777777" w:rsidR="006B6505" w:rsidRDefault="00647B17">
      <w:pPr>
        <w:pStyle w:val="Ttulo1"/>
        <w:numPr>
          <w:ilvl w:val="0"/>
          <w:numId w:val="19"/>
        </w:numPr>
        <w:tabs>
          <w:tab w:val="left" w:pos="3402"/>
          <w:tab w:val="left" w:pos="3403"/>
        </w:tabs>
        <w:spacing w:before="1"/>
        <w:ind w:left="3402" w:hanging="721"/>
        <w:jc w:val="left"/>
        <w:rPr>
          <w:rFonts w:ascii="Arial MT" w:hAnsi="Arial MT"/>
          <w:b w:val="0"/>
        </w:rPr>
      </w:pPr>
      <w:r>
        <w:lastRenderedPageBreak/>
        <w:t xml:space="preserve">DE </w:t>
      </w:r>
      <w:proofErr w:type="gramStart"/>
      <w:r>
        <w:t xml:space="preserve">LAS </w:t>
      </w:r>
      <w:r w:rsidR="00A27A7E">
        <w:t xml:space="preserve"> PRUEBAS</w:t>
      </w:r>
      <w:proofErr w:type="gramEnd"/>
      <w:r w:rsidR="00A27A7E">
        <w:t xml:space="preserve"> DE </w:t>
      </w:r>
      <w:r w:rsidR="00A27A7E">
        <w:rPr>
          <w:spacing w:val="-2"/>
        </w:rPr>
        <w:t>SÍNTESIS</w:t>
      </w:r>
    </w:p>
    <w:p w14:paraId="1841805A" w14:textId="77777777" w:rsidR="006B6505" w:rsidRDefault="006B6505">
      <w:pPr>
        <w:pStyle w:val="Textoindependiente"/>
        <w:spacing w:before="1"/>
        <w:jc w:val="left"/>
        <w:rPr>
          <w:rFonts w:ascii="Arial"/>
          <w:b/>
        </w:rPr>
      </w:pPr>
    </w:p>
    <w:p w14:paraId="23E5C4DA" w14:textId="77777777" w:rsidR="006B6505" w:rsidRPr="00D90B44" w:rsidRDefault="00A27A7E">
      <w:pPr>
        <w:pStyle w:val="Prrafodelista"/>
        <w:numPr>
          <w:ilvl w:val="0"/>
          <w:numId w:val="18"/>
        </w:numPr>
        <w:tabs>
          <w:tab w:val="left" w:pos="2144"/>
        </w:tabs>
        <w:ind w:hanging="360"/>
      </w:pPr>
      <w:r>
        <w:tab/>
      </w:r>
      <w:r>
        <w:rPr>
          <w:rFonts w:ascii="Arial" w:hAnsi="Arial"/>
          <w:b/>
        </w:rPr>
        <w:t xml:space="preserve">Artículo </w:t>
      </w:r>
      <w:proofErr w:type="spellStart"/>
      <w:r>
        <w:rPr>
          <w:rFonts w:ascii="Arial" w:hAnsi="Arial"/>
          <w:b/>
        </w:rPr>
        <w:t>Nº</w:t>
      </w:r>
      <w:proofErr w:type="spellEnd"/>
      <w:r>
        <w:rPr>
          <w:rFonts w:ascii="Arial" w:hAnsi="Arial"/>
          <w:b/>
        </w:rPr>
        <w:t xml:space="preserve"> 13: </w:t>
      </w:r>
      <w:r>
        <w:t>De 5º año de Enseñanza Básica a 4º año de Enseñanza Media cada Departamento de asignatura realizará un periodo de reforzamiento o tratamiento de una mini unidad que podrá extenderse de una semana como mínimo hasta por dos semanas como máximo, al término de la cual se evaluará</w:t>
      </w:r>
      <w:r>
        <w:rPr>
          <w:spacing w:val="40"/>
        </w:rPr>
        <w:t xml:space="preserve"> </w:t>
      </w:r>
      <w:r>
        <w:t>los aprendizajes de sus estudiantes por medio de una pru</w:t>
      </w:r>
      <w:r w:rsidR="00EF67BD">
        <w:t xml:space="preserve">eba de nivel, </w:t>
      </w:r>
      <w:r w:rsidR="00EF67BD" w:rsidRPr="00D90B44">
        <w:t>que puede poseer 2 calificaciones al ser desarrollada con dos instrumentos de seguimiento</w:t>
      </w:r>
      <w:r w:rsidRPr="00D90B44">
        <w:t>.</w:t>
      </w:r>
    </w:p>
    <w:p w14:paraId="40BDB5F6" w14:textId="77777777" w:rsidR="00EF67BD" w:rsidRDefault="00EF67BD" w:rsidP="00EF67BD">
      <w:pPr>
        <w:pStyle w:val="Prrafodelista"/>
        <w:tabs>
          <w:tab w:val="left" w:pos="2144"/>
        </w:tabs>
        <w:ind w:left="2061" w:firstLine="0"/>
      </w:pPr>
    </w:p>
    <w:p w14:paraId="48FA853E"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14: </w:t>
      </w:r>
      <w:r>
        <w:t>Se entenderá por Prueba de Nivel, aquella cuyo propósito es establecer el logro de los aprendizajes clave, en términos de conocimientos y habilidades, comunes a un determinado nivel de la enseñanza. Estos aprendizajes clave, serán definidos por cada Departamento de Asignatura. La prueba será calificada, utilizando una escala de notas numéricas igual para todo el</w:t>
      </w:r>
      <w:r w:rsidR="00EF67BD">
        <w:t xml:space="preserve"> nivel</w:t>
      </w:r>
      <w:r>
        <w:t>.</w:t>
      </w:r>
    </w:p>
    <w:p w14:paraId="4DD6846C" w14:textId="77777777" w:rsidR="00647B17" w:rsidRDefault="00647B17" w:rsidP="00647B17">
      <w:pPr>
        <w:tabs>
          <w:tab w:val="left" w:pos="2061"/>
        </w:tabs>
      </w:pPr>
    </w:p>
    <w:p w14:paraId="39A30877" w14:textId="77777777" w:rsidR="006B6505" w:rsidRPr="00132C9C" w:rsidRDefault="00A27A7E">
      <w:pPr>
        <w:pStyle w:val="Prrafodelista"/>
        <w:numPr>
          <w:ilvl w:val="1"/>
          <w:numId w:val="18"/>
        </w:numPr>
        <w:tabs>
          <w:tab w:val="left" w:pos="2338"/>
        </w:tabs>
        <w:ind w:firstLine="0"/>
        <w:jc w:val="both"/>
        <w:rPr>
          <w:highlight w:val="yellow"/>
        </w:rPr>
      </w:pPr>
      <w:r w:rsidRPr="00132C9C">
        <w:rPr>
          <w:highlight w:val="yellow"/>
        </w:rPr>
        <w:t>De 7° año de Enseñanza Básica a 4° año de Enseñanza Media, se aplicará, oblig</w:t>
      </w:r>
      <w:r w:rsidR="00647B17" w:rsidRPr="00132C9C">
        <w:rPr>
          <w:highlight w:val="yellow"/>
        </w:rPr>
        <w:t>atoriamente, una Prueba de síntesis</w:t>
      </w:r>
      <w:r w:rsidRPr="00132C9C">
        <w:rPr>
          <w:highlight w:val="yellow"/>
        </w:rPr>
        <w:t xml:space="preserve"> por semestre a todos los estudiantes en las asignaturas de Lenguaje, Matemática, Historia, Ciencias, Biología, Química,</w:t>
      </w:r>
      <w:r w:rsidRPr="00132C9C">
        <w:rPr>
          <w:spacing w:val="40"/>
          <w:highlight w:val="yellow"/>
        </w:rPr>
        <w:t xml:space="preserve"> </w:t>
      </w:r>
      <w:r w:rsidRPr="00132C9C">
        <w:rPr>
          <w:highlight w:val="yellow"/>
        </w:rPr>
        <w:t xml:space="preserve">Física, </w:t>
      </w:r>
      <w:proofErr w:type="gramStart"/>
      <w:r w:rsidRPr="00132C9C">
        <w:rPr>
          <w:highlight w:val="yellow"/>
        </w:rPr>
        <w:t>Inglés</w:t>
      </w:r>
      <w:proofErr w:type="gramEnd"/>
      <w:r w:rsidRPr="00132C9C">
        <w:rPr>
          <w:highlight w:val="yellow"/>
        </w:rPr>
        <w:t xml:space="preserve"> y Filosofía.</w:t>
      </w:r>
    </w:p>
    <w:p w14:paraId="3E887FEB" w14:textId="77777777" w:rsidR="00647B17" w:rsidRPr="00132C9C" w:rsidRDefault="00647B17" w:rsidP="00647B17">
      <w:pPr>
        <w:pStyle w:val="Prrafodelista"/>
        <w:tabs>
          <w:tab w:val="left" w:pos="2338"/>
        </w:tabs>
        <w:ind w:left="2061" w:firstLine="0"/>
        <w:rPr>
          <w:highlight w:val="yellow"/>
        </w:rPr>
      </w:pPr>
    </w:p>
    <w:p w14:paraId="15A0272D" w14:textId="77777777" w:rsidR="006B6505" w:rsidRPr="00132C9C" w:rsidRDefault="00647B17" w:rsidP="002D7051">
      <w:pPr>
        <w:pStyle w:val="Prrafodelista"/>
        <w:numPr>
          <w:ilvl w:val="1"/>
          <w:numId w:val="18"/>
        </w:numPr>
        <w:tabs>
          <w:tab w:val="left" w:pos="2330"/>
        </w:tabs>
        <w:spacing w:before="1"/>
        <w:ind w:firstLine="0"/>
        <w:rPr>
          <w:highlight w:val="yellow"/>
        </w:rPr>
      </w:pPr>
      <w:r w:rsidRPr="00132C9C">
        <w:rPr>
          <w:highlight w:val="yellow"/>
        </w:rPr>
        <w:t>El día de una Prueba de síntesis</w:t>
      </w:r>
      <w:r w:rsidR="00A27A7E" w:rsidRPr="00132C9C">
        <w:rPr>
          <w:highlight w:val="yellow"/>
        </w:rPr>
        <w:t>, no se administrará ningún otro instrumento de evaluación. Se exceptúan de esto, los sectores y/o asignaturas Técnico-Artísticas, las</w:t>
      </w:r>
      <w:r w:rsidR="00A27A7E" w:rsidRPr="00132C9C">
        <w:rPr>
          <w:spacing w:val="38"/>
          <w:highlight w:val="yellow"/>
        </w:rPr>
        <w:t xml:space="preserve"> </w:t>
      </w:r>
      <w:r w:rsidR="00A27A7E" w:rsidRPr="00132C9C">
        <w:rPr>
          <w:highlight w:val="yellow"/>
        </w:rPr>
        <w:t>asignaturas</w:t>
      </w:r>
      <w:r w:rsidR="00A27A7E" w:rsidRPr="00132C9C">
        <w:rPr>
          <w:spacing w:val="38"/>
          <w:highlight w:val="yellow"/>
        </w:rPr>
        <w:t xml:space="preserve"> </w:t>
      </w:r>
      <w:r w:rsidR="00A27A7E" w:rsidRPr="00132C9C">
        <w:rPr>
          <w:highlight w:val="yellow"/>
        </w:rPr>
        <w:t>de</w:t>
      </w:r>
      <w:r w:rsidR="00A27A7E" w:rsidRPr="00132C9C">
        <w:rPr>
          <w:spacing w:val="38"/>
          <w:highlight w:val="yellow"/>
        </w:rPr>
        <w:t xml:space="preserve"> </w:t>
      </w:r>
      <w:r w:rsidR="00A27A7E" w:rsidRPr="00132C9C">
        <w:rPr>
          <w:highlight w:val="yellow"/>
        </w:rPr>
        <w:t>la</w:t>
      </w:r>
      <w:r w:rsidR="00A27A7E" w:rsidRPr="00132C9C">
        <w:rPr>
          <w:spacing w:val="38"/>
          <w:highlight w:val="yellow"/>
        </w:rPr>
        <w:t xml:space="preserve"> </w:t>
      </w:r>
      <w:r w:rsidR="00A27A7E" w:rsidRPr="00132C9C">
        <w:rPr>
          <w:highlight w:val="yellow"/>
        </w:rPr>
        <w:t>Formación</w:t>
      </w:r>
      <w:r w:rsidR="00A27A7E" w:rsidRPr="00132C9C">
        <w:rPr>
          <w:spacing w:val="38"/>
          <w:highlight w:val="yellow"/>
        </w:rPr>
        <w:t xml:space="preserve"> </w:t>
      </w:r>
      <w:r w:rsidR="00A27A7E" w:rsidRPr="00132C9C">
        <w:rPr>
          <w:highlight w:val="yellow"/>
        </w:rPr>
        <w:t>Diferenciada</w:t>
      </w:r>
      <w:r w:rsidR="00A27A7E" w:rsidRPr="00132C9C">
        <w:rPr>
          <w:spacing w:val="38"/>
          <w:highlight w:val="yellow"/>
        </w:rPr>
        <w:t xml:space="preserve"> </w:t>
      </w:r>
      <w:r w:rsidRPr="00132C9C">
        <w:rPr>
          <w:highlight w:val="yellow"/>
        </w:rPr>
        <w:t>(Electivos).</w:t>
      </w:r>
    </w:p>
    <w:p w14:paraId="3C0BA3CB" w14:textId="77777777" w:rsidR="00647B17" w:rsidRDefault="00647B17" w:rsidP="00647B17">
      <w:pPr>
        <w:pStyle w:val="Prrafodelista"/>
      </w:pPr>
    </w:p>
    <w:p w14:paraId="2597704C" w14:textId="77777777" w:rsidR="00647B17" w:rsidRDefault="00647B17" w:rsidP="00647B17">
      <w:pPr>
        <w:pStyle w:val="Prrafodelista"/>
        <w:tabs>
          <w:tab w:val="left" w:pos="2330"/>
        </w:tabs>
        <w:spacing w:before="1"/>
        <w:ind w:left="2061" w:firstLine="0"/>
        <w:jc w:val="left"/>
      </w:pPr>
    </w:p>
    <w:p w14:paraId="3DBBED60"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15: </w:t>
      </w:r>
      <w:r>
        <w:t>Se entenderá por Prueba de Síntesis aquella cuyo propósito es establecer, al término de cada semestre, el nivel logro de los aprendizajes clave</w:t>
      </w:r>
      <w:r>
        <w:rPr>
          <w:spacing w:val="40"/>
        </w:rPr>
        <w:t xml:space="preserve"> </w:t>
      </w:r>
      <w:r>
        <w:t xml:space="preserve">del período, en los conocimientos y habilidades propuestos en el currículum. Estas Pruebas se aplicarán de 1° a 4° Básico. Se tomará en las asignaturas de Lenguaje y Comunicación, Matemática, Ciencias Naturales e Historia, Geografía y </w:t>
      </w:r>
      <w:r w:rsidR="00647B17">
        <w:t>Ciencias Sociales</w:t>
      </w:r>
      <w:r>
        <w:t>.</w:t>
      </w:r>
    </w:p>
    <w:p w14:paraId="6D8E4693" w14:textId="77777777" w:rsidR="006B6505" w:rsidRDefault="006B6505">
      <w:pPr>
        <w:pStyle w:val="Textoindependiente"/>
        <w:jc w:val="left"/>
      </w:pPr>
    </w:p>
    <w:p w14:paraId="06367948" w14:textId="77777777" w:rsidR="006B6505" w:rsidRDefault="00A27A7E">
      <w:pPr>
        <w:pStyle w:val="Prrafodelista"/>
        <w:numPr>
          <w:ilvl w:val="0"/>
          <w:numId w:val="18"/>
        </w:numPr>
        <w:tabs>
          <w:tab w:val="left" w:pos="2061"/>
        </w:tabs>
        <w:ind w:right="1699" w:hanging="360"/>
      </w:pPr>
      <w:r>
        <w:rPr>
          <w:rFonts w:ascii="Arial" w:hAnsi="Arial"/>
          <w:b/>
        </w:rPr>
        <w:t xml:space="preserve">Artículo </w:t>
      </w:r>
      <w:proofErr w:type="spellStart"/>
      <w:r>
        <w:rPr>
          <w:rFonts w:ascii="Arial" w:hAnsi="Arial"/>
          <w:b/>
        </w:rPr>
        <w:t>Nº</w:t>
      </w:r>
      <w:proofErr w:type="spellEnd"/>
      <w:r>
        <w:rPr>
          <w:rFonts w:ascii="Arial" w:hAnsi="Arial"/>
          <w:b/>
        </w:rPr>
        <w:t xml:space="preserve"> 16</w:t>
      </w:r>
      <w:r>
        <w:t>: En e</w:t>
      </w:r>
      <w:r w:rsidR="00647B17">
        <w:t>l caso de las Pruebas</w:t>
      </w:r>
      <w:r>
        <w:t xml:space="preserve"> de Síntesis, los estudiantes evaluados en forma diferenciada, rendirán la prueba en sala acompañados por un miembro del equipo PIE, dependiendo las necesidades educativas especiales de cada alumno se </w:t>
      </w:r>
      <w:proofErr w:type="gramStart"/>
      <w:r>
        <w:t>realizaran</w:t>
      </w:r>
      <w:proofErr w:type="gramEnd"/>
      <w:r>
        <w:t xml:space="preserve"> otro tipo de adecuaciones en la evaluación y el espacio</w:t>
      </w:r>
      <w:r w:rsidR="00647B17">
        <w:t>.</w:t>
      </w:r>
    </w:p>
    <w:p w14:paraId="72D766A4" w14:textId="77777777" w:rsidR="006B6505" w:rsidRDefault="006B6505">
      <w:pPr>
        <w:pStyle w:val="Textoindependiente"/>
        <w:jc w:val="left"/>
        <w:rPr>
          <w:sz w:val="24"/>
        </w:rPr>
      </w:pPr>
    </w:p>
    <w:p w14:paraId="4C899737" w14:textId="77777777" w:rsidR="006B6505" w:rsidRDefault="006B6505">
      <w:pPr>
        <w:pStyle w:val="Textoindependiente"/>
        <w:spacing w:before="8"/>
        <w:jc w:val="left"/>
        <w:rPr>
          <w:sz w:val="32"/>
        </w:rPr>
      </w:pPr>
    </w:p>
    <w:p w14:paraId="557AF9B6" w14:textId="77777777" w:rsidR="00647B17" w:rsidRDefault="00647B17">
      <w:pPr>
        <w:pStyle w:val="Textoindependiente"/>
        <w:spacing w:before="8"/>
        <w:jc w:val="left"/>
        <w:rPr>
          <w:sz w:val="32"/>
        </w:rPr>
      </w:pPr>
    </w:p>
    <w:p w14:paraId="69CAA810" w14:textId="77777777" w:rsidR="00647B17" w:rsidRDefault="00647B17">
      <w:pPr>
        <w:pStyle w:val="Textoindependiente"/>
        <w:spacing w:before="8"/>
        <w:jc w:val="left"/>
        <w:rPr>
          <w:sz w:val="32"/>
        </w:rPr>
      </w:pPr>
    </w:p>
    <w:p w14:paraId="1E9E4BB3" w14:textId="77777777" w:rsidR="00647B17" w:rsidRDefault="00647B17">
      <w:pPr>
        <w:pStyle w:val="Textoindependiente"/>
        <w:spacing w:before="8"/>
        <w:jc w:val="left"/>
        <w:rPr>
          <w:sz w:val="32"/>
        </w:rPr>
      </w:pPr>
    </w:p>
    <w:p w14:paraId="39CADC5B" w14:textId="77777777" w:rsidR="00647B17" w:rsidRDefault="00647B17">
      <w:pPr>
        <w:pStyle w:val="Textoindependiente"/>
        <w:spacing w:before="8"/>
        <w:jc w:val="left"/>
        <w:rPr>
          <w:sz w:val="32"/>
        </w:rPr>
      </w:pPr>
    </w:p>
    <w:p w14:paraId="36747017" w14:textId="77777777" w:rsidR="00647B17" w:rsidRDefault="00647B17">
      <w:pPr>
        <w:pStyle w:val="Textoindependiente"/>
        <w:spacing w:before="8"/>
        <w:jc w:val="left"/>
        <w:rPr>
          <w:sz w:val="32"/>
        </w:rPr>
      </w:pPr>
    </w:p>
    <w:p w14:paraId="2BFD04D0" w14:textId="77777777" w:rsidR="00647B17" w:rsidRDefault="00647B17">
      <w:pPr>
        <w:pStyle w:val="Textoindependiente"/>
        <w:spacing w:before="8"/>
        <w:jc w:val="left"/>
        <w:rPr>
          <w:sz w:val="32"/>
        </w:rPr>
      </w:pPr>
    </w:p>
    <w:p w14:paraId="24AE6CF7" w14:textId="77777777" w:rsidR="00647B17" w:rsidRDefault="00647B17">
      <w:pPr>
        <w:pStyle w:val="Textoindependiente"/>
        <w:spacing w:before="8"/>
        <w:jc w:val="left"/>
        <w:rPr>
          <w:sz w:val="32"/>
        </w:rPr>
      </w:pPr>
    </w:p>
    <w:p w14:paraId="52970B8F" w14:textId="77777777" w:rsidR="00647B17" w:rsidRDefault="00647B17">
      <w:pPr>
        <w:pStyle w:val="Textoindependiente"/>
        <w:spacing w:before="8"/>
        <w:jc w:val="left"/>
        <w:rPr>
          <w:sz w:val="32"/>
        </w:rPr>
      </w:pPr>
    </w:p>
    <w:p w14:paraId="07A33FE6" w14:textId="77777777" w:rsidR="00647B17" w:rsidRDefault="00647B17">
      <w:pPr>
        <w:pStyle w:val="Textoindependiente"/>
        <w:spacing w:before="8"/>
        <w:jc w:val="left"/>
        <w:rPr>
          <w:sz w:val="32"/>
        </w:rPr>
      </w:pPr>
    </w:p>
    <w:p w14:paraId="1CD710F5" w14:textId="77777777" w:rsidR="00647B17" w:rsidRDefault="00647B17">
      <w:pPr>
        <w:pStyle w:val="Textoindependiente"/>
        <w:spacing w:before="8"/>
        <w:jc w:val="left"/>
        <w:rPr>
          <w:sz w:val="32"/>
        </w:rPr>
      </w:pPr>
    </w:p>
    <w:p w14:paraId="01B2358A" w14:textId="77777777" w:rsidR="00647B17" w:rsidRDefault="00647B17">
      <w:pPr>
        <w:pStyle w:val="Textoindependiente"/>
        <w:spacing w:before="8"/>
        <w:jc w:val="left"/>
        <w:rPr>
          <w:sz w:val="32"/>
        </w:rPr>
      </w:pPr>
    </w:p>
    <w:p w14:paraId="2CBC9AE4" w14:textId="77777777" w:rsidR="006B6505" w:rsidRDefault="00A27A7E">
      <w:pPr>
        <w:pStyle w:val="Ttulo1"/>
        <w:numPr>
          <w:ilvl w:val="0"/>
          <w:numId w:val="19"/>
        </w:numPr>
        <w:tabs>
          <w:tab w:val="left" w:pos="2646"/>
        </w:tabs>
        <w:ind w:left="2645" w:hanging="331"/>
        <w:jc w:val="left"/>
      </w:pPr>
      <w:r>
        <w:lastRenderedPageBreak/>
        <w:t xml:space="preserve">DE LAS AUSENCIAS A PRUEBAS Y ACTITUDES </w:t>
      </w:r>
      <w:r>
        <w:rPr>
          <w:spacing w:val="-2"/>
        </w:rPr>
        <w:t>FRAUDULENTAS</w:t>
      </w:r>
    </w:p>
    <w:p w14:paraId="5A8EF9AA" w14:textId="77777777" w:rsidR="006B6505" w:rsidRDefault="00A27A7E">
      <w:pPr>
        <w:pStyle w:val="Prrafodelista"/>
        <w:numPr>
          <w:ilvl w:val="0"/>
          <w:numId w:val="18"/>
        </w:numPr>
        <w:tabs>
          <w:tab w:val="left" w:pos="2061"/>
        </w:tabs>
        <w:spacing w:before="201"/>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17: </w:t>
      </w:r>
      <w:r>
        <w:t>Los estudiantes que falten a una prueba deberán presentar certificado médico, o deberá justificar su apoderado personalmente en Inspectoría General, en un plazo no superior a 3 días hábiles. El estudiante que falte a una prueba, así como quien (o quienes) no cumpla(n) con la entrega de un trabajo en</w:t>
      </w:r>
      <w:r>
        <w:rPr>
          <w:spacing w:val="40"/>
        </w:rPr>
        <w:t xml:space="preserve"> </w:t>
      </w:r>
      <w:r>
        <w:t>la fecha fijada, y presenten su certificado o justificación a tiempo, tendrá(n) una segunda oportunidad. El profesor tendrá la opción de aplicar la evaluación a partir de la clase que se integra. Esta fecha no podrá exceder los 10 días hábiles. Para su calificación se u</w:t>
      </w:r>
      <w:r w:rsidR="000002A6">
        <w:t>tilizará la escala numérica de 2</w:t>
      </w:r>
      <w:r>
        <w:t>.0 a 7.0. En caso de los estudiantes de 5° Básico a 4º</w:t>
      </w:r>
      <w:r w:rsidR="000002A6">
        <w:t xml:space="preserve"> </w:t>
      </w:r>
      <w:r>
        <w:t>Medio que no se presenten a la fecha fijada, tendrán una tercera oportunidad, el día y la hora que el profesor lo determine, en donde se aplicará una prueba re</w:t>
      </w:r>
      <w:r w:rsidR="000002A6">
        <w:t>cuperativa con un porcentaje de exigencia (6</w:t>
      </w:r>
      <w:r>
        <w:t>0%)</w:t>
      </w:r>
      <w:r w:rsidR="000002A6">
        <w:t xml:space="preserve"> y mayor nivel de complejidad en la evaluación</w:t>
      </w:r>
      <w:r>
        <w:t>. El profesor tendrá la opción de aplicar la evaluación a partir de la clase que se integra. Esta determinación será comunicada al estudiante y su apoderado, y quedará registrado en el Libro de Clases. Tanto en la segunda como en la tercera oportunidad, se podrá utilizar cualquiera de los procedimientos señalados en el</w:t>
      </w:r>
      <w:r>
        <w:rPr>
          <w:spacing w:val="40"/>
        </w:rPr>
        <w:t xml:space="preserve"> </w:t>
      </w:r>
      <w:r>
        <w:t>Art. 1º de este Reglamento. Esto es, escrito, oral o práctico. De no presentarse en el día y la hora indicada, previa comunicación por escrito al apoderado, se procederá a calificarlo con la nota mínima (</w:t>
      </w:r>
      <w:r w:rsidR="000002A6">
        <w:t>2</w:t>
      </w:r>
      <w:r>
        <w:t>,0), y se registrará en la Hoja de Vida como una falta de responsabilidad en el cumplimiento de sus deberes</w:t>
      </w:r>
      <w:r>
        <w:rPr>
          <w:spacing w:val="40"/>
        </w:rPr>
        <w:t xml:space="preserve"> </w:t>
      </w:r>
      <w:r>
        <w:t>estudiantiles. En ningún caso esta calificación debe ser borrada.</w:t>
      </w:r>
    </w:p>
    <w:p w14:paraId="3A0CE1A0" w14:textId="77777777" w:rsidR="006B6505" w:rsidRDefault="006B6505">
      <w:pPr>
        <w:pStyle w:val="Textoindependiente"/>
        <w:jc w:val="left"/>
      </w:pPr>
    </w:p>
    <w:p w14:paraId="1B387C10"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18: </w:t>
      </w:r>
      <w:r>
        <w:t xml:space="preserve">Los estudiantes de 5º Básico a 4ºMedio que falten a una prueba y no cumplan con la justificación señalada en el artículo </w:t>
      </w:r>
      <w:proofErr w:type="spellStart"/>
      <w:r>
        <w:t>Nº</w:t>
      </w:r>
      <w:proofErr w:type="spellEnd"/>
      <w:r>
        <w:t xml:space="preserve"> 15, tendrán una segunda oportunidad en una fecha próxima, fijada por el profesor y comunicada al estudiante. Esta fecha no podrá exceder los 10 días hábiles. La prueba recuperativa se aplicará con un </w:t>
      </w:r>
      <w:r w:rsidR="000002A6">
        <w:t>mayor porcentaje de exigencia (6</w:t>
      </w:r>
      <w:r>
        <w:t>0%). El profesor tendrá la opción de aplicar la evaluación a partir de la clase que se integra el alumno. De no presentarse en el día y la hora indicada, previa comunicación al apoderado y se procederá a c</w:t>
      </w:r>
      <w:r w:rsidR="000002A6">
        <w:t>alificarlo con la nota mínima (2</w:t>
      </w:r>
      <w:r>
        <w:t>,0), y se registrará en la Hoja de Vida como una falta de responsabilidad en el cumplimiento de sus deberes estudiantiles. En ningún caso esta calificación debe ser borrada</w:t>
      </w:r>
    </w:p>
    <w:p w14:paraId="60FC297C"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4D05250" w14:textId="77777777" w:rsidR="006B6505" w:rsidRDefault="00A27A7E">
      <w:pPr>
        <w:pStyle w:val="Prrafodelista"/>
        <w:numPr>
          <w:ilvl w:val="0"/>
          <w:numId w:val="18"/>
        </w:numPr>
        <w:tabs>
          <w:tab w:val="left" w:pos="2061"/>
        </w:tabs>
        <w:spacing w:before="1"/>
        <w:ind w:hanging="360"/>
      </w:pPr>
      <w:r>
        <w:rPr>
          <w:rFonts w:ascii="Arial" w:hAnsi="Arial"/>
          <w:b/>
        </w:rPr>
        <w:lastRenderedPageBreak/>
        <w:t xml:space="preserve">Artículo </w:t>
      </w:r>
      <w:proofErr w:type="spellStart"/>
      <w:r>
        <w:rPr>
          <w:rFonts w:ascii="Arial" w:hAnsi="Arial"/>
          <w:b/>
        </w:rPr>
        <w:t>Nº</w:t>
      </w:r>
      <w:proofErr w:type="spellEnd"/>
      <w:r>
        <w:rPr>
          <w:rFonts w:ascii="Arial" w:hAnsi="Arial"/>
          <w:b/>
        </w:rPr>
        <w:t xml:space="preserve"> 19: </w:t>
      </w:r>
      <w:r>
        <w:t>Los estudiantes que falten a una evaluación que requiera de recursos audiovisuales, dramatizaciones o disertaciones, podrán ser sometidos a una evaluación escrita, oral o práctica, de acuerdo con la naturaleza de la</w:t>
      </w:r>
      <w:r>
        <w:rPr>
          <w:spacing w:val="40"/>
        </w:rPr>
        <w:t xml:space="preserve"> </w:t>
      </w:r>
      <w:r>
        <w:t xml:space="preserve">disciplina o asignatura de la que se trate, fijada por el profesor y comunicada al </w:t>
      </w:r>
      <w:r>
        <w:rPr>
          <w:spacing w:val="-2"/>
        </w:rPr>
        <w:t>estudiante.</w:t>
      </w:r>
    </w:p>
    <w:p w14:paraId="06F29FDB" w14:textId="77777777" w:rsidR="006B6505" w:rsidRDefault="006B6505">
      <w:pPr>
        <w:pStyle w:val="Textoindependiente"/>
        <w:jc w:val="left"/>
      </w:pPr>
    </w:p>
    <w:p w14:paraId="24EB5167"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20</w:t>
      </w:r>
      <w:r>
        <w:t>: La no realización de una evaluación que implique calificación, que ha sido previamente acordada e informada, sea oral, escrita o práctica, se</w:t>
      </w:r>
      <w:r>
        <w:rPr>
          <w:spacing w:val="40"/>
        </w:rPr>
        <w:t xml:space="preserve"> </w:t>
      </w:r>
      <w:r w:rsidR="000002A6">
        <w:t>calificará con nota mínima (2</w:t>
      </w:r>
      <w:r>
        <w:t>,0). Quedará registrada en la hoja de vida. En ningún caso esta calificación debe ser borrada. A su vez, los estudiantes que son</w:t>
      </w:r>
      <w:r>
        <w:rPr>
          <w:spacing w:val="40"/>
        </w:rPr>
        <w:t xml:space="preserve"> </w:t>
      </w:r>
      <w:r>
        <w:t>retirados por su apoderado el día en que se encuentra fechada una evaluación, se les aplicará este mismo artículo.</w:t>
      </w:r>
    </w:p>
    <w:p w14:paraId="729EA2C6" w14:textId="77777777" w:rsidR="006B6505" w:rsidRDefault="006B6505">
      <w:pPr>
        <w:pStyle w:val="Textoindependiente"/>
        <w:jc w:val="left"/>
        <w:rPr>
          <w:sz w:val="24"/>
        </w:rPr>
      </w:pPr>
    </w:p>
    <w:p w14:paraId="4AD77546" w14:textId="77777777" w:rsidR="006B6505" w:rsidRDefault="006B6505">
      <w:pPr>
        <w:pStyle w:val="Textoindependiente"/>
        <w:jc w:val="left"/>
        <w:rPr>
          <w:sz w:val="20"/>
        </w:rPr>
      </w:pPr>
    </w:p>
    <w:p w14:paraId="46BAD546" w14:textId="77777777" w:rsidR="006B6505" w:rsidRDefault="00A27A7E">
      <w:pPr>
        <w:pStyle w:val="Prrafodelista"/>
        <w:numPr>
          <w:ilvl w:val="0"/>
          <w:numId w:val="18"/>
        </w:numPr>
        <w:tabs>
          <w:tab w:val="left" w:pos="2061"/>
        </w:tabs>
        <w:ind w:right="1699" w:hanging="360"/>
      </w:pPr>
      <w:r>
        <w:rPr>
          <w:rFonts w:ascii="Arial" w:hAnsi="Arial"/>
          <w:b/>
        </w:rPr>
        <w:t xml:space="preserve">Artículo </w:t>
      </w:r>
      <w:proofErr w:type="spellStart"/>
      <w:r>
        <w:rPr>
          <w:rFonts w:ascii="Arial" w:hAnsi="Arial"/>
          <w:b/>
        </w:rPr>
        <w:t>Nº</w:t>
      </w:r>
      <w:proofErr w:type="spellEnd"/>
      <w:r>
        <w:rPr>
          <w:rFonts w:ascii="Arial" w:hAnsi="Arial"/>
          <w:b/>
        </w:rPr>
        <w:t xml:space="preserve"> 21: </w:t>
      </w:r>
      <w:r>
        <w:t>De 1º a 4º Básico, los estudiantes sorprendidos en actitud fraudulenta durante el desarrollo de una prueba, se le aplicará una medida formativa que incluirá la comunicación al apoderado de la situación. Los estudiantes de 5º a 6º Básico, sorprendidos en actitud fraudulenta durante el desarrollo de una prueba, se le aplicará una medida formativa y se aplicará evaluación en una segunda oportunidad, determinada por el docente.</w:t>
      </w:r>
    </w:p>
    <w:p w14:paraId="0894A5EA" w14:textId="77777777" w:rsidR="006B6505" w:rsidRDefault="006B6505">
      <w:pPr>
        <w:pStyle w:val="Textoindependiente"/>
        <w:jc w:val="left"/>
      </w:pPr>
    </w:p>
    <w:p w14:paraId="49ADC06C"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22: </w:t>
      </w:r>
      <w:r>
        <w:t>De 7º Básico a 4º Medio, los estudiantes sorprendidos en ac</w:t>
      </w:r>
      <w:r w:rsidR="009D470E">
        <w:t>titud fraudulenta (copia</w:t>
      </w:r>
      <w:r>
        <w:t>, fuga interna, manipulación de celular u otra) durante el desarrollo de una prueba oral o escrita, sea parcial o de nivel, deberán rendir inmediatamente una prueba oral, escrita o práctica, co</w:t>
      </w:r>
      <w:r w:rsidR="009D470E">
        <w:t>n un mayor grado de exigencia (6</w:t>
      </w:r>
      <w:r>
        <w:t xml:space="preserve">0%). La acción fraudulenta será registrada en la hoja de vida del estudiante por el profesor examinador e informada al apoderado por el Profesor </w:t>
      </w:r>
      <w:proofErr w:type="gramStart"/>
      <w:r>
        <w:t>Jefe</w:t>
      </w:r>
      <w:proofErr w:type="gramEnd"/>
      <w:r>
        <w:t>. En ningún caso esta calificación debe ser borrada. Si se trata de plagio de trabajos sacados de la Internet o extraídos de otra fuente comprobada, el estudiante se</w:t>
      </w:r>
      <w:r w:rsidR="009D470E">
        <w:t>rá calificado con nota mínima (2</w:t>
      </w:r>
      <w:r>
        <w:t>,0). En ningún caso esta calificación debe ser borrada.</w:t>
      </w:r>
    </w:p>
    <w:p w14:paraId="29BBD4D7" w14:textId="77777777" w:rsidR="006B6505" w:rsidRDefault="006B6505">
      <w:pPr>
        <w:pStyle w:val="Textoindependiente"/>
        <w:jc w:val="left"/>
      </w:pPr>
    </w:p>
    <w:p w14:paraId="25E0FB46" w14:textId="77777777" w:rsidR="006B6505" w:rsidRDefault="00A27A7E">
      <w:pPr>
        <w:pStyle w:val="Prrafodelista"/>
        <w:numPr>
          <w:ilvl w:val="0"/>
          <w:numId w:val="18"/>
        </w:numPr>
        <w:tabs>
          <w:tab w:val="left" w:pos="2061"/>
        </w:tabs>
        <w:ind w:hanging="360"/>
      </w:pPr>
      <w:r>
        <w:rPr>
          <w:rFonts w:ascii="Arial" w:hAnsi="Arial"/>
          <w:b/>
        </w:rPr>
        <w:t xml:space="preserve">Artículo </w:t>
      </w:r>
      <w:proofErr w:type="spellStart"/>
      <w:r>
        <w:rPr>
          <w:rFonts w:ascii="Arial" w:hAnsi="Arial"/>
          <w:b/>
        </w:rPr>
        <w:t>Nº</w:t>
      </w:r>
      <w:proofErr w:type="spellEnd"/>
      <w:r>
        <w:rPr>
          <w:rFonts w:ascii="Arial" w:hAnsi="Arial"/>
          <w:b/>
        </w:rPr>
        <w:t xml:space="preserve"> 23: </w:t>
      </w:r>
      <w:r>
        <w:t xml:space="preserve">Los Departamentos de Asignatura podrán proceder a anular la </w:t>
      </w:r>
      <w:r w:rsidR="009D470E">
        <w:t>aplicación de la prueba de síntesis</w:t>
      </w:r>
      <w:r>
        <w:t xml:space="preserve"> u otras, cuando se haya comprobado que existió una irregularidad en el proceso</w:t>
      </w:r>
      <w:r w:rsidR="009D470E">
        <w:t xml:space="preserve"> (copia masiva, robo de prueba, difusión previa entre el grupo y/o redes sociales</w:t>
      </w:r>
      <w:r w:rsidR="001F5ECC">
        <w:t xml:space="preserve"> o fotografiada previamente</w:t>
      </w:r>
      <w:r>
        <w:t>). En este</w:t>
      </w:r>
      <w:r>
        <w:rPr>
          <w:spacing w:val="40"/>
        </w:rPr>
        <w:t xml:space="preserve"> </w:t>
      </w:r>
      <w:r>
        <w:t>caso se aplicará nuevamente un instrumento distinto y con mayor grado de exigencia (70%)</w:t>
      </w:r>
    </w:p>
    <w:p w14:paraId="431464A0" w14:textId="77777777" w:rsidR="006B6505" w:rsidRDefault="006B6505">
      <w:pPr>
        <w:pStyle w:val="Textoindependiente"/>
        <w:jc w:val="left"/>
        <w:rPr>
          <w:sz w:val="24"/>
        </w:rPr>
      </w:pPr>
    </w:p>
    <w:p w14:paraId="006530CF" w14:textId="77777777" w:rsidR="00D90B44" w:rsidRDefault="00D90B44">
      <w:pPr>
        <w:pStyle w:val="Textoindependiente"/>
        <w:jc w:val="left"/>
        <w:rPr>
          <w:sz w:val="24"/>
        </w:rPr>
      </w:pPr>
    </w:p>
    <w:p w14:paraId="450E3124" w14:textId="77777777" w:rsidR="00D90B44" w:rsidRDefault="00D90B44">
      <w:pPr>
        <w:pStyle w:val="Textoindependiente"/>
        <w:jc w:val="left"/>
        <w:rPr>
          <w:sz w:val="24"/>
        </w:rPr>
      </w:pPr>
    </w:p>
    <w:p w14:paraId="4C8017E8" w14:textId="77777777" w:rsidR="00D90B44" w:rsidRDefault="00D90B44">
      <w:pPr>
        <w:pStyle w:val="Textoindependiente"/>
        <w:jc w:val="left"/>
        <w:rPr>
          <w:sz w:val="24"/>
        </w:rPr>
      </w:pPr>
    </w:p>
    <w:p w14:paraId="692201BC" w14:textId="77777777" w:rsidR="00D90B44" w:rsidRDefault="00D90B44">
      <w:pPr>
        <w:pStyle w:val="Textoindependiente"/>
        <w:jc w:val="left"/>
        <w:rPr>
          <w:sz w:val="24"/>
        </w:rPr>
      </w:pPr>
    </w:p>
    <w:p w14:paraId="58A97D0F" w14:textId="77777777" w:rsidR="00D90B44" w:rsidRDefault="00D90B44">
      <w:pPr>
        <w:pStyle w:val="Textoindependiente"/>
        <w:jc w:val="left"/>
        <w:rPr>
          <w:sz w:val="24"/>
        </w:rPr>
      </w:pPr>
    </w:p>
    <w:p w14:paraId="792F9AA3" w14:textId="77777777" w:rsidR="00D90B44" w:rsidRDefault="00D90B44">
      <w:pPr>
        <w:pStyle w:val="Textoindependiente"/>
        <w:jc w:val="left"/>
        <w:rPr>
          <w:sz w:val="24"/>
        </w:rPr>
      </w:pPr>
    </w:p>
    <w:p w14:paraId="324C5886" w14:textId="77777777" w:rsidR="00D90B44" w:rsidRDefault="00D90B44">
      <w:pPr>
        <w:pStyle w:val="Textoindependiente"/>
        <w:jc w:val="left"/>
        <w:rPr>
          <w:sz w:val="24"/>
        </w:rPr>
      </w:pPr>
    </w:p>
    <w:p w14:paraId="35ECE984" w14:textId="77777777" w:rsidR="00D90B44" w:rsidRDefault="00D90B44">
      <w:pPr>
        <w:pStyle w:val="Textoindependiente"/>
        <w:jc w:val="left"/>
        <w:rPr>
          <w:sz w:val="24"/>
        </w:rPr>
      </w:pPr>
    </w:p>
    <w:p w14:paraId="5CC748D0" w14:textId="77777777" w:rsidR="00D90B44" w:rsidRDefault="00D90B44">
      <w:pPr>
        <w:pStyle w:val="Textoindependiente"/>
        <w:jc w:val="left"/>
        <w:rPr>
          <w:sz w:val="24"/>
        </w:rPr>
      </w:pPr>
    </w:p>
    <w:p w14:paraId="644147ED" w14:textId="77777777" w:rsidR="00D90B44" w:rsidRDefault="00D90B44">
      <w:pPr>
        <w:pStyle w:val="Textoindependiente"/>
        <w:jc w:val="left"/>
        <w:rPr>
          <w:sz w:val="24"/>
        </w:rPr>
      </w:pPr>
    </w:p>
    <w:p w14:paraId="37712C4F" w14:textId="77777777" w:rsidR="00D90B44" w:rsidRDefault="00D90B44">
      <w:pPr>
        <w:pStyle w:val="Textoindependiente"/>
        <w:jc w:val="left"/>
        <w:rPr>
          <w:sz w:val="24"/>
        </w:rPr>
      </w:pPr>
    </w:p>
    <w:p w14:paraId="0BBDAB0B" w14:textId="77777777" w:rsidR="00D90B44" w:rsidRDefault="00D90B44">
      <w:pPr>
        <w:pStyle w:val="Textoindependiente"/>
        <w:jc w:val="left"/>
        <w:rPr>
          <w:sz w:val="24"/>
        </w:rPr>
      </w:pPr>
    </w:p>
    <w:p w14:paraId="06577E65" w14:textId="77777777" w:rsidR="00D90B44" w:rsidRDefault="00D90B44">
      <w:pPr>
        <w:pStyle w:val="Textoindependiente"/>
        <w:jc w:val="left"/>
        <w:rPr>
          <w:sz w:val="24"/>
        </w:rPr>
      </w:pPr>
    </w:p>
    <w:p w14:paraId="6598A169" w14:textId="77777777" w:rsidR="00394C7D" w:rsidRDefault="00394C7D">
      <w:pPr>
        <w:pStyle w:val="Textoindependiente"/>
        <w:jc w:val="left"/>
        <w:rPr>
          <w:sz w:val="24"/>
        </w:rPr>
      </w:pPr>
    </w:p>
    <w:p w14:paraId="2B75263E" w14:textId="77777777" w:rsidR="00394C7D" w:rsidRDefault="00394C7D">
      <w:pPr>
        <w:pStyle w:val="Textoindependiente"/>
        <w:jc w:val="left"/>
        <w:rPr>
          <w:sz w:val="24"/>
        </w:rPr>
      </w:pPr>
    </w:p>
    <w:p w14:paraId="4848DDFB" w14:textId="77777777" w:rsidR="00394C7D" w:rsidRDefault="00394C7D">
      <w:pPr>
        <w:pStyle w:val="Textoindependiente"/>
        <w:jc w:val="left"/>
        <w:rPr>
          <w:sz w:val="24"/>
        </w:rPr>
      </w:pPr>
    </w:p>
    <w:p w14:paraId="2E78CEA3" w14:textId="77777777" w:rsidR="00D90B44" w:rsidRDefault="00D90B44">
      <w:pPr>
        <w:pStyle w:val="Textoindependiente"/>
        <w:jc w:val="left"/>
        <w:rPr>
          <w:sz w:val="24"/>
        </w:rPr>
      </w:pPr>
    </w:p>
    <w:p w14:paraId="6B9BFEA1" w14:textId="77777777" w:rsidR="006B6505" w:rsidRDefault="00A27A7E">
      <w:pPr>
        <w:pStyle w:val="Ttulo1"/>
        <w:numPr>
          <w:ilvl w:val="0"/>
          <w:numId w:val="19"/>
        </w:numPr>
        <w:tabs>
          <w:tab w:val="left" w:pos="3765"/>
        </w:tabs>
        <w:spacing w:before="153"/>
        <w:ind w:left="3764" w:hanging="270"/>
        <w:jc w:val="left"/>
      </w:pPr>
      <w:r>
        <w:lastRenderedPageBreak/>
        <w:t xml:space="preserve">DE LOS DERECHOS DE LOS </w:t>
      </w:r>
      <w:r>
        <w:rPr>
          <w:spacing w:val="-2"/>
        </w:rPr>
        <w:t>ESTUDIANTES</w:t>
      </w:r>
    </w:p>
    <w:p w14:paraId="5A846843" w14:textId="77777777" w:rsidR="006B6505" w:rsidRDefault="00A27A7E">
      <w:pPr>
        <w:pStyle w:val="Prrafodelista"/>
        <w:numPr>
          <w:ilvl w:val="0"/>
          <w:numId w:val="14"/>
        </w:numPr>
        <w:tabs>
          <w:tab w:val="left" w:pos="2421"/>
        </w:tabs>
        <w:spacing w:before="201"/>
      </w:pPr>
      <w:r>
        <w:rPr>
          <w:rFonts w:ascii="Arial" w:hAnsi="Arial"/>
          <w:b/>
        </w:rPr>
        <w:t xml:space="preserve">Artículo </w:t>
      </w:r>
      <w:proofErr w:type="spellStart"/>
      <w:r>
        <w:rPr>
          <w:rFonts w:ascii="Arial" w:hAnsi="Arial"/>
          <w:b/>
        </w:rPr>
        <w:t>Nº</w:t>
      </w:r>
      <w:proofErr w:type="spellEnd"/>
      <w:r>
        <w:rPr>
          <w:rFonts w:ascii="Arial" w:hAnsi="Arial"/>
          <w:b/>
        </w:rPr>
        <w:t xml:space="preserve"> 24</w:t>
      </w:r>
      <w:r>
        <w:t xml:space="preserve">: Los estudiantes deberán ser informados con una semana de antelación, respecto de los criterios e indicadores de evaluación que se contemplarán en una evaluación. De 5º a 4º Medio, se dejarán constancia de esta información en el leccionario del libro de clases. En el caso de 1º a 4º de Enseñanza Básica, serán entregados por escrito al </w:t>
      </w:r>
      <w:proofErr w:type="gramStart"/>
      <w:r>
        <w:t>Jefe</w:t>
      </w:r>
      <w:proofErr w:type="gramEnd"/>
      <w:r>
        <w:t xml:space="preserve"> de la Unida</w:t>
      </w:r>
      <w:r w:rsidR="001F5ECC">
        <w:t>d Técnico- Pedagógica del ciclo y el respectivo informativo al apoderado.</w:t>
      </w:r>
    </w:p>
    <w:p w14:paraId="24A0C342" w14:textId="77777777" w:rsidR="006B6505" w:rsidRDefault="006B6505">
      <w:pPr>
        <w:pStyle w:val="Textoindependiente"/>
        <w:jc w:val="left"/>
      </w:pPr>
    </w:p>
    <w:p w14:paraId="466F8A8D" w14:textId="77777777" w:rsidR="006B6505" w:rsidRDefault="00A27A7E">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25: </w:t>
      </w:r>
      <w:r>
        <w:t>Todo estudiante debidamente acreditado por el o los especialistas del Equipo de Programa de Integración Escolar (PIE), presentan</w:t>
      </w:r>
    </w:p>
    <w:p w14:paraId="40231951" w14:textId="77777777" w:rsidR="006B6505" w:rsidRDefault="00A27A7E">
      <w:pPr>
        <w:pStyle w:val="Textoindependiente"/>
        <w:ind w:left="2421" w:right="1429"/>
        <w:jc w:val="left"/>
      </w:pPr>
      <w:r>
        <w:t>certificación de profesional externo, tendrá derecho a ser evaluado mediante</w:t>
      </w:r>
      <w:r>
        <w:rPr>
          <w:spacing w:val="80"/>
        </w:rPr>
        <w:t xml:space="preserve"> </w:t>
      </w:r>
      <w:r>
        <w:t>instrumentos y procedimientos ajustados a su necesidad educativa.</w:t>
      </w:r>
    </w:p>
    <w:p w14:paraId="1D8F06F4" w14:textId="77777777" w:rsidR="006B6505" w:rsidRDefault="006B6505">
      <w:pPr>
        <w:pStyle w:val="Textoindependiente"/>
        <w:jc w:val="left"/>
        <w:rPr>
          <w:sz w:val="24"/>
        </w:rPr>
      </w:pPr>
    </w:p>
    <w:p w14:paraId="130A7FE8" w14:textId="77777777" w:rsidR="006B6505" w:rsidRDefault="006B6505">
      <w:pPr>
        <w:pStyle w:val="Textoindependiente"/>
        <w:spacing w:before="1"/>
        <w:jc w:val="left"/>
        <w:rPr>
          <w:sz w:val="20"/>
        </w:rPr>
      </w:pPr>
    </w:p>
    <w:p w14:paraId="14D9A2C7" w14:textId="77777777" w:rsidR="006B6505" w:rsidRDefault="00A27A7E">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26: </w:t>
      </w:r>
      <w:r>
        <w:t>Los estudiantes pertenecientes al programa de integración, de acuerdo a la normativa vigente, tienen derecho a recibir apoyo por parte de un profesional del equipo del programa de integración de acuerdo a su N.E.E., la cual establece adecuación curricular y evaluación diferenciada en las asignaturas que lo requiere y cuya responsabilidad recae en el equipo de aula.</w:t>
      </w:r>
    </w:p>
    <w:p w14:paraId="7C46684F" w14:textId="77777777" w:rsidR="006B6505" w:rsidRDefault="006B6505">
      <w:pPr>
        <w:pStyle w:val="Textoindependiente"/>
        <w:jc w:val="left"/>
      </w:pPr>
    </w:p>
    <w:p w14:paraId="341C8B7F" w14:textId="77777777" w:rsidR="006B6505" w:rsidRDefault="00A27A7E">
      <w:pPr>
        <w:pStyle w:val="Prrafodelista"/>
        <w:numPr>
          <w:ilvl w:val="0"/>
          <w:numId w:val="14"/>
        </w:numPr>
        <w:tabs>
          <w:tab w:val="left" w:pos="2421"/>
        </w:tabs>
        <w:spacing w:line="269" w:lineRule="exact"/>
        <w:ind w:right="0"/>
      </w:pPr>
      <w:r>
        <w:rPr>
          <w:rFonts w:ascii="Arial" w:hAnsi="Arial"/>
          <w:b/>
        </w:rPr>
        <w:t>Artículo</w:t>
      </w:r>
      <w:r>
        <w:rPr>
          <w:rFonts w:ascii="Arial" w:hAnsi="Arial"/>
          <w:b/>
          <w:spacing w:val="19"/>
        </w:rPr>
        <w:t xml:space="preserve"> </w:t>
      </w:r>
      <w:proofErr w:type="spellStart"/>
      <w:r>
        <w:rPr>
          <w:rFonts w:ascii="Arial" w:hAnsi="Arial"/>
          <w:b/>
        </w:rPr>
        <w:t>Nº</w:t>
      </w:r>
      <w:proofErr w:type="spellEnd"/>
      <w:r>
        <w:rPr>
          <w:rFonts w:ascii="Arial" w:hAnsi="Arial"/>
          <w:b/>
          <w:spacing w:val="19"/>
        </w:rPr>
        <w:t xml:space="preserve"> </w:t>
      </w:r>
      <w:r>
        <w:rPr>
          <w:rFonts w:ascii="Arial" w:hAnsi="Arial"/>
          <w:b/>
        </w:rPr>
        <w:t>27:</w:t>
      </w:r>
      <w:r>
        <w:rPr>
          <w:rFonts w:ascii="Arial" w:hAnsi="Arial"/>
          <w:b/>
          <w:spacing w:val="19"/>
        </w:rPr>
        <w:t xml:space="preserve"> </w:t>
      </w:r>
      <w:r>
        <w:t>Los</w:t>
      </w:r>
      <w:r>
        <w:rPr>
          <w:spacing w:val="19"/>
        </w:rPr>
        <w:t xml:space="preserve"> </w:t>
      </w:r>
      <w:r>
        <w:t>estudiantes</w:t>
      </w:r>
      <w:r>
        <w:rPr>
          <w:spacing w:val="19"/>
        </w:rPr>
        <w:t xml:space="preserve"> </w:t>
      </w:r>
      <w:r>
        <w:t>que</w:t>
      </w:r>
      <w:r>
        <w:rPr>
          <w:spacing w:val="19"/>
        </w:rPr>
        <w:t xml:space="preserve"> </w:t>
      </w:r>
      <w:r>
        <w:t>hayan</w:t>
      </w:r>
      <w:r>
        <w:rPr>
          <w:spacing w:val="19"/>
        </w:rPr>
        <w:t xml:space="preserve"> </w:t>
      </w:r>
      <w:r>
        <w:t>faltado</w:t>
      </w:r>
      <w:r>
        <w:rPr>
          <w:spacing w:val="19"/>
        </w:rPr>
        <w:t xml:space="preserve"> </w:t>
      </w:r>
      <w:r>
        <w:t>a</w:t>
      </w:r>
      <w:r>
        <w:rPr>
          <w:spacing w:val="19"/>
        </w:rPr>
        <w:t xml:space="preserve"> </w:t>
      </w:r>
      <w:r>
        <w:t>clases</w:t>
      </w:r>
      <w:r>
        <w:rPr>
          <w:spacing w:val="19"/>
        </w:rPr>
        <w:t xml:space="preserve"> </w:t>
      </w:r>
      <w:r>
        <w:t>a</w:t>
      </w:r>
      <w:r>
        <w:rPr>
          <w:spacing w:val="19"/>
        </w:rPr>
        <w:t xml:space="preserve"> </w:t>
      </w:r>
      <w:r>
        <w:t>lo</w:t>
      </w:r>
      <w:r>
        <w:rPr>
          <w:spacing w:val="19"/>
        </w:rPr>
        <w:t xml:space="preserve"> </w:t>
      </w:r>
      <w:r>
        <w:t>menos</w:t>
      </w:r>
      <w:r>
        <w:rPr>
          <w:spacing w:val="19"/>
        </w:rPr>
        <w:t xml:space="preserve"> </w:t>
      </w:r>
      <w:r>
        <w:rPr>
          <w:spacing w:val="-2"/>
        </w:rPr>
        <w:t>cinco</w:t>
      </w:r>
    </w:p>
    <w:p w14:paraId="46205716" w14:textId="77777777" w:rsidR="006B6505" w:rsidRDefault="00A27A7E">
      <w:pPr>
        <w:pStyle w:val="Textoindependiente"/>
        <w:ind w:left="2421" w:right="1700"/>
      </w:pPr>
      <w:r>
        <w:t>(5) días hábiles consecutivos en forma justificada, dispondrán, desde el momento de su reintegro a clases, de cinco (5) días hábiles para someterse a las evaluaciones o pruebas pendientes; durante estos días no se les someterá a otras evaluaciones. Unidad Técnico-Pedagógica entregará a estos estudiantes un formato de calendario de evaluaciones pendientes que completará el profesor en acuerdo con el estudiante. De 5° año Básico a 4°</w:t>
      </w:r>
      <w:r>
        <w:rPr>
          <w:spacing w:val="40"/>
        </w:rPr>
        <w:t xml:space="preserve"> </w:t>
      </w:r>
      <w:r>
        <w:t xml:space="preserve">año Medio será responsabilidad del estudiante solicitar el formato del calendario de pruebas y acordar, con el Profesor respectivo, el día de la evaluación. De 1° a 4° Básico será responsabilidad del Profesor </w:t>
      </w:r>
      <w:proofErr w:type="gramStart"/>
      <w:r>
        <w:t>Jefe</w:t>
      </w:r>
      <w:proofErr w:type="gramEnd"/>
      <w:r>
        <w:t>. En ambos casos una copia del documento con las fechas acordadas debe ser entregado a la Unidad Técnico-Pedagógica</w:t>
      </w:r>
      <w:r w:rsidR="009A7DCA">
        <w:t xml:space="preserve"> y apoderado</w:t>
      </w:r>
      <w:r>
        <w:t>.</w:t>
      </w:r>
    </w:p>
    <w:p w14:paraId="61B9B990" w14:textId="77777777" w:rsidR="006B6505" w:rsidRDefault="006B6505">
      <w:pPr>
        <w:pStyle w:val="Textoindependiente"/>
        <w:spacing w:before="1"/>
        <w:jc w:val="left"/>
      </w:pPr>
    </w:p>
    <w:p w14:paraId="2D10A999" w14:textId="77777777" w:rsidR="006B6505" w:rsidRDefault="00A27A7E">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28</w:t>
      </w:r>
      <w:r>
        <w:t>: Los estudiantes que en representación del Establecimiento o en representación nacional, que se encuentren autorizados por la Dirección, y se vean impedidos de rendir pruebas y/o cumplir con trabajos asignados, deberán acudir a coordinación pedagógica para proceder a la calendarización de las pruebas y trabajos realizados durante los días autorizados. Las excusas para no rendir pruebas o entregar trabajos que excedan las fechas</w:t>
      </w:r>
      <w:r>
        <w:rPr>
          <w:spacing w:val="40"/>
        </w:rPr>
        <w:t xml:space="preserve"> </w:t>
      </w:r>
      <w:r>
        <w:t xml:space="preserve">autorizadas, o no estén planificadas con anterioridad e informadas a los profesores correspondientes, no serán consideradas y se aplicará los artículos </w:t>
      </w:r>
      <w:proofErr w:type="spellStart"/>
      <w:r>
        <w:t>Nº</w:t>
      </w:r>
      <w:proofErr w:type="spellEnd"/>
      <w:r>
        <w:t xml:space="preserve"> 25, </w:t>
      </w:r>
      <w:proofErr w:type="spellStart"/>
      <w:r>
        <w:t>Nº</w:t>
      </w:r>
      <w:proofErr w:type="spellEnd"/>
      <w:r>
        <w:t xml:space="preserve"> 26 y </w:t>
      </w:r>
      <w:proofErr w:type="spellStart"/>
      <w:r>
        <w:t>Nº</w:t>
      </w:r>
      <w:proofErr w:type="spellEnd"/>
      <w:r>
        <w:t xml:space="preserve"> 27 del presente Reglamento.</w:t>
      </w:r>
    </w:p>
    <w:p w14:paraId="734715B7" w14:textId="77777777" w:rsidR="006B6505" w:rsidRDefault="006B6505">
      <w:pPr>
        <w:pStyle w:val="Textoindependiente"/>
        <w:jc w:val="left"/>
      </w:pPr>
    </w:p>
    <w:p w14:paraId="09190418" w14:textId="77777777" w:rsidR="00394C7D" w:rsidRDefault="00A27A7E">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29: </w:t>
      </w:r>
      <w:r>
        <w:t>Los estudiantes tendrán derecho a conocer la calificación de todo instrumento de evaluación. Cuando se trate de pruebas escritas el plazo no deberá exceder de diez (10) días hábiles a contar desde la fecha de aplicación de la evaluación. Cuando se trate de otros procedimientos como trabajos individuales o grupales, investigaciones, etc. No deberá exceder de quince (15) días hábiles, excepto que existan situaciones de fuerza mayor, en ambos casos. La calificación deberá quedar registrada en el Libro de Clases</w:t>
      </w:r>
      <w:r>
        <w:rPr>
          <w:spacing w:val="40"/>
        </w:rPr>
        <w:t xml:space="preserve"> </w:t>
      </w:r>
      <w:r>
        <w:t xml:space="preserve">en el momento de dársela a conocer al estudiante. Las pruebas escritas serán retroalimentadas por el profesor al momento de ser entregadas con su respectiva calificación. </w:t>
      </w:r>
    </w:p>
    <w:p w14:paraId="1FBED4E1" w14:textId="77777777" w:rsidR="00394C7D" w:rsidRDefault="00394C7D" w:rsidP="00394C7D">
      <w:pPr>
        <w:pStyle w:val="Prrafodelista"/>
      </w:pPr>
    </w:p>
    <w:p w14:paraId="76F96C24" w14:textId="77777777" w:rsidR="00394C7D" w:rsidRDefault="00394C7D" w:rsidP="00394C7D">
      <w:pPr>
        <w:pStyle w:val="Prrafodelista"/>
        <w:tabs>
          <w:tab w:val="left" w:pos="2421"/>
        </w:tabs>
        <w:ind w:firstLine="0"/>
      </w:pPr>
    </w:p>
    <w:p w14:paraId="59B687F4" w14:textId="77777777" w:rsidR="00394C7D" w:rsidRDefault="00394C7D" w:rsidP="00394C7D">
      <w:pPr>
        <w:pStyle w:val="Prrafodelista"/>
      </w:pPr>
    </w:p>
    <w:p w14:paraId="4A8A849D" w14:textId="77777777" w:rsidR="006B6505" w:rsidRDefault="00A27A7E" w:rsidP="00394C7D">
      <w:pPr>
        <w:pStyle w:val="Prrafodelista"/>
        <w:tabs>
          <w:tab w:val="left" w:pos="2421"/>
        </w:tabs>
        <w:ind w:firstLine="0"/>
      </w:pPr>
      <w:r>
        <w:t>Las pruebas u otros procedimientos de evaluación escrito serán entregados a los estudiantes una vez corregidos, dentro de los plazos establecidos anteriormente.</w:t>
      </w:r>
    </w:p>
    <w:p w14:paraId="3F0E673B" w14:textId="77777777" w:rsidR="006B6505" w:rsidRDefault="006B6505">
      <w:pPr>
        <w:pStyle w:val="Textoindependiente"/>
        <w:jc w:val="left"/>
      </w:pPr>
    </w:p>
    <w:p w14:paraId="269B275D" w14:textId="77777777" w:rsidR="006B6505" w:rsidRDefault="00A27A7E">
      <w:pPr>
        <w:pStyle w:val="Prrafodelista"/>
        <w:numPr>
          <w:ilvl w:val="0"/>
          <w:numId w:val="14"/>
        </w:numPr>
        <w:tabs>
          <w:tab w:val="left" w:pos="2488"/>
        </w:tabs>
        <w:ind w:right="1699"/>
      </w:pPr>
      <w:r>
        <w:tab/>
      </w:r>
      <w:r>
        <w:rPr>
          <w:rFonts w:ascii="Arial" w:hAnsi="Arial"/>
          <w:b/>
        </w:rPr>
        <w:t xml:space="preserve">Artículo N° 30: </w:t>
      </w:r>
      <w:r>
        <w:t>Los estudiantes tendrán que conocer la calendarización (día y hora) de todas las evaluaciones que se realizarán durante el semestre, particu</w:t>
      </w:r>
      <w:r w:rsidR="009A7DCA">
        <w:t>larmente de las pruebas de síntesis</w:t>
      </w:r>
      <w:r>
        <w:t>. En estos dos últimos casos, a lo menos, con una semana de anticipación.</w:t>
      </w:r>
    </w:p>
    <w:p w14:paraId="2941E7F7"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06CA5A7" w14:textId="77777777" w:rsidR="006B6505" w:rsidRDefault="006B6505">
      <w:pPr>
        <w:pStyle w:val="Textoindependiente"/>
        <w:spacing w:before="3"/>
        <w:jc w:val="left"/>
        <w:rPr>
          <w:sz w:val="13"/>
        </w:rPr>
      </w:pPr>
    </w:p>
    <w:p w14:paraId="431BD6FA" w14:textId="77777777" w:rsidR="006B6505" w:rsidRDefault="00A27A7E">
      <w:pPr>
        <w:pStyle w:val="Prrafodelista"/>
        <w:numPr>
          <w:ilvl w:val="0"/>
          <w:numId w:val="14"/>
        </w:numPr>
        <w:tabs>
          <w:tab w:val="left" w:pos="2421"/>
        </w:tabs>
        <w:spacing w:before="102"/>
      </w:pPr>
      <w:r>
        <w:rPr>
          <w:rFonts w:ascii="Arial" w:hAnsi="Arial"/>
          <w:b/>
        </w:rPr>
        <w:t>Artículo N° 31</w:t>
      </w:r>
      <w:r>
        <w:t>: Los estudiantes tendrán derecho a apelar ante coordinación pedagógica cuando consideren que se ha vulnerado algún artículo del</w:t>
      </w:r>
      <w:r>
        <w:rPr>
          <w:spacing w:val="40"/>
        </w:rPr>
        <w:t xml:space="preserve"> </w:t>
      </w:r>
      <w:r>
        <w:t>presente</w:t>
      </w:r>
      <w:r>
        <w:rPr>
          <w:spacing w:val="-2"/>
        </w:rPr>
        <w:t xml:space="preserve"> </w:t>
      </w:r>
      <w:r>
        <w:t>reglamento.</w:t>
      </w:r>
      <w:r>
        <w:rPr>
          <w:spacing w:val="-2"/>
        </w:rPr>
        <w:t xml:space="preserve"> </w:t>
      </w:r>
      <w:r>
        <w:t>Para</w:t>
      </w:r>
      <w:r>
        <w:rPr>
          <w:spacing w:val="-2"/>
        </w:rPr>
        <w:t xml:space="preserve"> </w:t>
      </w:r>
      <w:r>
        <w:t>este</w:t>
      </w:r>
      <w:r>
        <w:rPr>
          <w:spacing w:val="-2"/>
        </w:rPr>
        <w:t xml:space="preserve"> </w:t>
      </w:r>
      <w:r>
        <w:t>procedimiento,</w:t>
      </w:r>
      <w:r>
        <w:rPr>
          <w:spacing w:val="-2"/>
        </w:rPr>
        <w:t xml:space="preserve"> </w:t>
      </w:r>
      <w:r>
        <w:t>deben</w:t>
      </w:r>
      <w:r>
        <w:rPr>
          <w:spacing w:val="-2"/>
        </w:rPr>
        <w:t xml:space="preserve"> </w:t>
      </w:r>
      <w:r>
        <w:t>seguir</w:t>
      </w:r>
      <w:r>
        <w:rPr>
          <w:spacing w:val="-2"/>
        </w:rPr>
        <w:t xml:space="preserve"> </w:t>
      </w:r>
      <w:r>
        <w:t>el</w:t>
      </w:r>
      <w:r>
        <w:rPr>
          <w:spacing w:val="-2"/>
        </w:rPr>
        <w:t xml:space="preserve"> </w:t>
      </w:r>
      <w:r>
        <w:t>conducto</w:t>
      </w:r>
      <w:r>
        <w:rPr>
          <w:spacing w:val="-2"/>
        </w:rPr>
        <w:t xml:space="preserve"> </w:t>
      </w:r>
      <w:r>
        <w:t>reglar definido en nuestro Reglamento Interno.</w:t>
      </w:r>
    </w:p>
    <w:p w14:paraId="1E131076" w14:textId="77777777" w:rsidR="006B6505" w:rsidRDefault="006B6505">
      <w:pPr>
        <w:pStyle w:val="Textoindependiente"/>
        <w:jc w:val="left"/>
        <w:rPr>
          <w:sz w:val="24"/>
        </w:rPr>
      </w:pPr>
    </w:p>
    <w:p w14:paraId="5C6B37F6" w14:textId="77777777" w:rsidR="006B6505" w:rsidRDefault="006B6505">
      <w:pPr>
        <w:pStyle w:val="Textoindependiente"/>
        <w:spacing w:before="7"/>
        <w:jc w:val="left"/>
        <w:rPr>
          <w:sz w:val="32"/>
        </w:rPr>
      </w:pPr>
    </w:p>
    <w:p w14:paraId="184EC1F2" w14:textId="77777777" w:rsidR="006B6505" w:rsidRDefault="00A27A7E">
      <w:pPr>
        <w:pStyle w:val="Ttulo1"/>
        <w:numPr>
          <w:ilvl w:val="0"/>
          <w:numId w:val="19"/>
        </w:numPr>
        <w:tabs>
          <w:tab w:val="left" w:pos="3358"/>
        </w:tabs>
        <w:ind w:left="3357" w:hanging="331"/>
        <w:jc w:val="left"/>
      </w:pPr>
      <w:r>
        <w:t xml:space="preserve">DE LA INFORMACIÓN A LOS PADRES Y </w:t>
      </w:r>
      <w:r>
        <w:rPr>
          <w:spacing w:val="-2"/>
        </w:rPr>
        <w:t>APODERADOS</w:t>
      </w:r>
    </w:p>
    <w:p w14:paraId="207311C5" w14:textId="77777777" w:rsidR="006B6505" w:rsidRDefault="00A27A7E">
      <w:pPr>
        <w:pStyle w:val="Prrafodelista"/>
        <w:numPr>
          <w:ilvl w:val="0"/>
          <w:numId w:val="14"/>
        </w:numPr>
        <w:tabs>
          <w:tab w:val="left" w:pos="2421"/>
        </w:tabs>
        <w:spacing w:before="202"/>
        <w:rPr>
          <w:rFonts w:ascii="Arial" w:hAnsi="Arial"/>
          <w:i/>
        </w:rPr>
      </w:pPr>
      <w:r>
        <w:rPr>
          <w:rFonts w:ascii="Arial" w:hAnsi="Arial"/>
          <w:b/>
          <w:i/>
        </w:rPr>
        <w:t xml:space="preserve">Artículo 32: </w:t>
      </w:r>
      <w:r>
        <w:rPr>
          <w:rFonts w:ascii="Arial" w:hAnsi="Arial"/>
          <w:i/>
        </w:rPr>
        <w:t xml:space="preserve">Los apoderados tomarán conocimiento de los resultados de la evaluación en la primera reunión de apoderados y el Profesor </w:t>
      </w:r>
      <w:proofErr w:type="gramStart"/>
      <w:r>
        <w:rPr>
          <w:rFonts w:ascii="Arial" w:hAnsi="Arial"/>
          <w:i/>
        </w:rPr>
        <w:t>Jefe</w:t>
      </w:r>
      <w:proofErr w:type="gramEnd"/>
      <w:r>
        <w:rPr>
          <w:rFonts w:ascii="Arial" w:hAnsi="Arial"/>
          <w:i/>
        </w:rPr>
        <w:t xml:space="preserve"> debe citar a todos aquellos apoderados cuyos estudiantes hayan obtenido calificaciones deficientes en dos o más sectores. En esta instancia, los apoderados deben firmar un compromiso de apoyo tendiente a mejorar el nivel de aprendizaje de sus estudiantes.</w:t>
      </w:r>
    </w:p>
    <w:p w14:paraId="797D7686" w14:textId="77777777" w:rsidR="006B6505" w:rsidRDefault="006B6505">
      <w:pPr>
        <w:pStyle w:val="Textoindependiente"/>
        <w:jc w:val="left"/>
        <w:rPr>
          <w:rFonts w:ascii="Arial"/>
          <w:i/>
        </w:rPr>
      </w:pPr>
    </w:p>
    <w:p w14:paraId="5D38E937" w14:textId="77777777" w:rsidR="006B6505" w:rsidRDefault="00A27A7E">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33: </w:t>
      </w:r>
      <w:r>
        <w:t>La información relativa al nivel de logro de aprendizajes se entregará a los padres y apoderados, en la mitad y al término de cada semestre. Aquella relativa a la evaluación de los Objetivos Fundamentales Transversales, se entregará de 1° año de Enseñanza Básica a 2° año de Enseñanza</w:t>
      </w:r>
      <w:r>
        <w:rPr>
          <w:spacing w:val="-4"/>
        </w:rPr>
        <w:t xml:space="preserve"> </w:t>
      </w:r>
      <w:r>
        <w:t>Media,</w:t>
      </w:r>
      <w:r>
        <w:rPr>
          <w:spacing w:val="-4"/>
        </w:rPr>
        <w:t xml:space="preserve"> </w:t>
      </w:r>
      <w:r>
        <w:t>en</w:t>
      </w:r>
      <w:r>
        <w:rPr>
          <w:spacing w:val="-4"/>
        </w:rPr>
        <w:t xml:space="preserve"> </w:t>
      </w:r>
      <w:r>
        <w:t>forma</w:t>
      </w:r>
      <w:r>
        <w:rPr>
          <w:spacing w:val="-4"/>
        </w:rPr>
        <w:t xml:space="preserve"> </w:t>
      </w:r>
      <w:r>
        <w:t>conjunta</w:t>
      </w:r>
      <w:r>
        <w:rPr>
          <w:spacing w:val="-4"/>
        </w:rPr>
        <w:t xml:space="preserve"> </w:t>
      </w:r>
      <w:r>
        <w:t>con</w:t>
      </w:r>
      <w:r>
        <w:rPr>
          <w:spacing w:val="-4"/>
        </w:rPr>
        <w:t xml:space="preserve"> </w:t>
      </w:r>
      <w:r>
        <w:t>la</w:t>
      </w:r>
      <w:r>
        <w:rPr>
          <w:spacing w:val="-4"/>
        </w:rPr>
        <w:t xml:space="preserve"> </w:t>
      </w:r>
      <w:r>
        <w:t>entrega</w:t>
      </w:r>
      <w:r>
        <w:rPr>
          <w:spacing w:val="-4"/>
        </w:rPr>
        <w:t xml:space="preserve"> </w:t>
      </w:r>
      <w:r>
        <w:t>del</w:t>
      </w:r>
      <w:r>
        <w:rPr>
          <w:spacing w:val="-4"/>
        </w:rPr>
        <w:t xml:space="preserve"> </w:t>
      </w:r>
      <w:r>
        <w:t>100%</w:t>
      </w:r>
      <w:r>
        <w:rPr>
          <w:spacing w:val="-4"/>
        </w:rPr>
        <w:t xml:space="preserve"> </w:t>
      </w:r>
      <w:r>
        <w:t>de</w:t>
      </w:r>
      <w:r>
        <w:rPr>
          <w:spacing w:val="-4"/>
        </w:rPr>
        <w:t xml:space="preserve"> </w:t>
      </w:r>
      <w:r>
        <w:t>calificaciones de cada semestre. En los niveles de 3° y 4° año de Enseñanza Media, el informe de desarrollo personal y social se entregará a aquellos apoderados</w:t>
      </w:r>
      <w:r>
        <w:rPr>
          <w:spacing w:val="40"/>
        </w:rPr>
        <w:t xml:space="preserve"> </w:t>
      </w:r>
      <w:r>
        <w:t>que lo soliciten, en forma conjunta con la entrega del 100% de las</w:t>
      </w:r>
      <w:r>
        <w:rPr>
          <w:spacing w:val="40"/>
        </w:rPr>
        <w:t xml:space="preserve"> </w:t>
      </w:r>
      <w:r>
        <w:t>calificaciones del segundo semestre.</w:t>
      </w:r>
    </w:p>
    <w:p w14:paraId="6B57CA9B" w14:textId="77777777" w:rsidR="00221F56" w:rsidRDefault="00221F56" w:rsidP="00221F56">
      <w:pPr>
        <w:pStyle w:val="Prrafodelista"/>
      </w:pPr>
    </w:p>
    <w:p w14:paraId="22047E2B" w14:textId="77777777" w:rsidR="00221F56" w:rsidRPr="00D90B44" w:rsidRDefault="00221F56">
      <w:pPr>
        <w:pStyle w:val="Prrafodelista"/>
        <w:numPr>
          <w:ilvl w:val="0"/>
          <w:numId w:val="14"/>
        </w:numPr>
        <w:tabs>
          <w:tab w:val="left" w:pos="2421"/>
        </w:tabs>
      </w:pPr>
      <w:r w:rsidRPr="00221F56">
        <w:rPr>
          <w:b/>
        </w:rPr>
        <w:t>Artículo N° 34</w:t>
      </w:r>
      <w:r>
        <w:rPr>
          <w:b/>
        </w:rPr>
        <w:t xml:space="preserve">: </w:t>
      </w:r>
      <w:r w:rsidRPr="00D90B44">
        <w:t>El padre y apoderado tendrá el derecho y responsabilidad de realizar seguimiento activo de los aprendizajes de sus estudiantes a través de la solicitud de entrevista al docente dos veces dentro de cada semestre como mínimo, en su horario de atención.</w:t>
      </w:r>
    </w:p>
    <w:p w14:paraId="2168F3CA" w14:textId="77777777" w:rsidR="006B6505" w:rsidRDefault="006B6505">
      <w:pPr>
        <w:pStyle w:val="Textoindependiente"/>
        <w:jc w:val="left"/>
        <w:rPr>
          <w:sz w:val="24"/>
        </w:rPr>
      </w:pPr>
    </w:p>
    <w:p w14:paraId="525D60C0" w14:textId="77777777" w:rsidR="006B6505" w:rsidRDefault="00A27A7E">
      <w:pPr>
        <w:pStyle w:val="Ttulo1"/>
        <w:numPr>
          <w:ilvl w:val="0"/>
          <w:numId w:val="19"/>
        </w:numPr>
        <w:tabs>
          <w:tab w:val="left" w:pos="4947"/>
        </w:tabs>
        <w:ind w:left="4946" w:hanging="392"/>
        <w:jc w:val="left"/>
      </w:pPr>
      <w:r>
        <w:t xml:space="preserve">DE LAS </w:t>
      </w:r>
      <w:r>
        <w:rPr>
          <w:spacing w:val="-2"/>
        </w:rPr>
        <w:t>CALIFICACIONES</w:t>
      </w:r>
    </w:p>
    <w:p w14:paraId="635593D1" w14:textId="77777777" w:rsidR="006B6505" w:rsidRDefault="006B6505">
      <w:pPr>
        <w:pStyle w:val="Textoindependiente"/>
        <w:jc w:val="left"/>
        <w:rPr>
          <w:rFonts w:ascii="Arial"/>
          <w:b/>
          <w:sz w:val="24"/>
        </w:rPr>
      </w:pPr>
    </w:p>
    <w:p w14:paraId="6514B29B" w14:textId="77777777" w:rsidR="006B6505" w:rsidRDefault="00221F56">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35</w:t>
      </w:r>
      <w:r w:rsidR="00A27A7E">
        <w:rPr>
          <w:rFonts w:ascii="Arial" w:hAnsi="Arial"/>
          <w:b/>
        </w:rPr>
        <w:t xml:space="preserve">: </w:t>
      </w:r>
      <w:r>
        <w:t xml:space="preserve">El número </w:t>
      </w:r>
      <w:r w:rsidR="00A27A7E">
        <w:t>de calificaciones p</w:t>
      </w:r>
      <w:r>
        <w:t>or asignatura por semestre será de 1 por mes, con un máximo de 8 calificaciones, considerando el Plan de Estudio</w:t>
      </w:r>
      <w:r w:rsidR="003B7785">
        <w:t xml:space="preserve">, </w:t>
      </w:r>
      <w:r w:rsidR="00A27A7E">
        <w:t>aquellos</w:t>
      </w:r>
      <w:r w:rsidR="003B7785">
        <w:t xml:space="preserve"> sectores</w:t>
      </w:r>
      <w:r w:rsidR="00A27A7E">
        <w:t xml:space="preserve"> que contemplen dos (2) y tres (3) horas, el número mínimo será cuatro (4). En casos excepcionales, y respaldado por un documento formal de la Unidad Técnico- Pedagógica, se puede eximir de esta obligación en una determinada asignatura, y determinar un número menor de calificaciones de lo señalado en este artículo. Sólo en caso debidamente justificado (enfermedad, viajes, ingreso al establecimiento en fecha posterior al inicio del semestre) en Unidad Técnica Pedagógica, se autorizará colocar en el libo de clases F/E (falta de </w:t>
      </w:r>
      <w:r w:rsidR="00A27A7E">
        <w:rPr>
          <w:spacing w:val="-2"/>
        </w:rPr>
        <w:t>evaluación).</w:t>
      </w:r>
    </w:p>
    <w:p w14:paraId="6614E3E9" w14:textId="77777777" w:rsidR="006B6505" w:rsidRDefault="006B6505">
      <w:pPr>
        <w:pStyle w:val="Textoindependiente"/>
        <w:jc w:val="left"/>
      </w:pPr>
    </w:p>
    <w:p w14:paraId="4A78484C" w14:textId="77777777" w:rsidR="006B6505" w:rsidRDefault="003B7785">
      <w:pPr>
        <w:pStyle w:val="Prrafodelista"/>
        <w:numPr>
          <w:ilvl w:val="0"/>
          <w:numId w:val="14"/>
        </w:numPr>
        <w:tabs>
          <w:tab w:val="left" w:pos="2421"/>
        </w:tabs>
        <w:ind w:right="1699"/>
      </w:pPr>
      <w:r>
        <w:rPr>
          <w:rFonts w:ascii="Arial" w:hAnsi="Arial"/>
          <w:b/>
        </w:rPr>
        <w:t xml:space="preserve">Artículo </w:t>
      </w:r>
      <w:proofErr w:type="spellStart"/>
      <w:r>
        <w:rPr>
          <w:rFonts w:ascii="Arial" w:hAnsi="Arial"/>
          <w:b/>
        </w:rPr>
        <w:t>Nº</w:t>
      </w:r>
      <w:proofErr w:type="spellEnd"/>
      <w:r>
        <w:rPr>
          <w:rFonts w:ascii="Arial" w:hAnsi="Arial"/>
          <w:b/>
        </w:rPr>
        <w:t xml:space="preserve"> 36</w:t>
      </w:r>
      <w:r w:rsidR="00A27A7E">
        <w:rPr>
          <w:rFonts w:ascii="Arial" w:hAnsi="Arial"/>
          <w:b/>
        </w:rPr>
        <w:t xml:space="preserve">: </w:t>
      </w:r>
      <w:r w:rsidR="00A27A7E">
        <w:t>Los promedios semestrales y el promedio final del año, se calcularán con dos cifras decimales y se aproximarán a una cifra decimal.</w:t>
      </w:r>
    </w:p>
    <w:p w14:paraId="037A5F9C" w14:textId="77777777" w:rsidR="006B6505" w:rsidRDefault="006B6505">
      <w:pPr>
        <w:pStyle w:val="Textoindependiente"/>
        <w:jc w:val="left"/>
      </w:pPr>
    </w:p>
    <w:p w14:paraId="08B2888A" w14:textId="77777777" w:rsidR="003B7785" w:rsidRDefault="003B7785">
      <w:pPr>
        <w:pStyle w:val="Textoindependiente"/>
        <w:jc w:val="left"/>
      </w:pPr>
    </w:p>
    <w:p w14:paraId="442CD7B2" w14:textId="77777777" w:rsidR="006B6505" w:rsidRPr="00D90B44" w:rsidRDefault="003B7785">
      <w:pPr>
        <w:pStyle w:val="Ttulo2"/>
        <w:numPr>
          <w:ilvl w:val="0"/>
          <w:numId w:val="14"/>
        </w:numPr>
        <w:tabs>
          <w:tab w:val="left" w:pos="2421"/>
        </w:tabs>
        <w:ind w:right="1700"/>
        <w:rPr>
          <w:b w:val="0"/>
        </w:rPr>
      </w:pPr>
      <w:r>
        <w:t>Artículo N° 37</w:t>
      </w:r>
      <w:r w:rsidR="00A27A7E">
        <w:t xml:space="preserve">: </w:t>
      </w:r>
      <w:r w:rsidR="00A27A7E" w:rsidRPr="00D90B44">
        <w:rPr>
          <w:b w:val="0"/>
        </w:rPr>
        <w:t xml:space="preserve">El registro de calificaciones de cierre de semestre y año lectivo en los niveles de pre básica - 1° a 4° año Medio se deberán transformar los registros conceptuales a escala numérica de acuerdo a la </w:t>
      </w:r>
      <w:r w:rsidR="00A27A7E" w:rsidRPr="00D90B44">
        <w:rPr>
          <w:b w:val="0"/>
          <w:spacing w:val="-2"/>
        </w:rPr>
        <w:t>nomenclatura:</w:t>
      </w:r>
    </w:p>
    <w:p w14:paraId="075B9F09"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6"/>
        <w:gridCol w:w="30"/>
        <w:gridCol w:w="2473"/>
        <w:gridCol w:w="7640"/>
        <w:gridCol w:w="30"/>
      </w:tblGrid>
      <w:tr w:rsidR="006B6505" w14:paraId="294A9585" w14:textId="77777777" w:rsidTr="003B7785">
        <w:trPr>
          <w:trHeight w:val="981"/>
        </w:trPr>
        <w:tc>
          <w:tcPr>
            <w:tcW w:w="11279" w:type="dxa"/>
            <w:gridSpan w:val="4"/>
            <w:tcBorders>
              <w:bottom w:val="nil"/>
            </w:tcBorders>
          </w:tcPr>
          <w:p w14:paraId="60F0C7CD" w14:textId="77777777" w:rsidR="006B6505" w:rsidRDefault="006B6505">
            <w:pPr>
              <w:pStyle w:val="TableParagraph"/>
              <w:spacing w:before="4"/>
              <w:rPr>
                <w:rFonts w:ascii="Arial"/>
                <w:b/>
                <w:i/>
                <w:sz w:val="19"/>
              </w:rPr>
            </w:pPr>
          </w:p>
          <w:p w14:paraId="102DF1C5" w14:textId="77777777" w:rsidR="006B6505" w:rsidRDefault="00A27A7E">
            <w:pPr>
              <w:pStyle w:val="TableParagraph"/>
              <w:ind w:left="1221" w:right="6077"/>
              <w:rPr>
                <w:rFonts w:ascii="Arial" w:hAnsi="Arial"/>
                <w:b/>
                <w:i/>
              </w:rPr>
            </w:pPr>
            <w:r>
              <w:rPr>
                <w:rFonts w:ascii="Arial" w:hAnsi="Arial"/>
                <w:b/>
                <w:i/>
              </w:rPr>
              <w:t>Corporación</w:t>
            </w:r>
            <w:r>
              <w:rPr>
                <w:rFonts w:ascii="Arial" w:hAnsi="Arial"/>
                <w:b/>
                <w:i/>
                <w:spacing w:val="-16"/>
              </w:rPr>
              <w:t xml:space="preserve"> </w:t>
            </w:r>
            <w:r>
              <w:rPr>
                <w:rFonts w:ascii="Arial" w:hAnsi="Arial"/>
                <w:b/>
                <w:i/>
              </w:rPr>
              <w:t>Educando</w:t>
            </w:r>
            <w:r>
              <w:rPr>
                <w:rFonts w:ascii="Arial" w:hAnsi="Arial"/>
                <w:b/>
                <w:i/>
                <w:spacing w:val="-15"/>
              </w:rPr>
              <w:t xml:space="preserve"> </w:t>
            </w:r>
            <w:r>
              <w:rPr>
                <w:rFonts w:ascii="Arial" w:hAnsi="Arial"/>
                <w:b/>
                <w:i/>
              </w:rPr>
              <w:t>Juntos Colegio Polivalente Lovaina</w:t>
            </w:r>
          </w:p>
          <w:p w14:paraId="4DA0D46E" w14:textId="77777777" w:rsidR="006B6505" w:rsidRDefault="00A27A7E">
            <w:pPr>
              <w:pStyle w:val="TableParagraph"/>
              <w:spacing w:line="233" w:lineRule="exact"/>
              <w:ind w:left="1221"/>
              <w:rPr>
                <w:rFonts w:ascii="Arial"/>
                <w:b/>
                <w:i/>
              </w:rPr>
            </w:pPr>
            <w:r>
              <w:rPr>
                <w:rFonts w:ascii="Arial"/>
                <w:b/>
                <w:i/>
              </w:rPr>
              <w:t xml:space="preserve">La </w:t>
            </w:r>
            <w:r>
              <w:rPr>
                <w:rFonts w:ascii="Arial"/>
                <w:b/>
                <w:i/>
                <w:spacing w:val="-2"/>
              </w:rPr>
              <w:t>Florida</w:t>
            </w:r>
          </w:p>
        </w:tc>
        <w:tc>
          <w:tcPr>
            <w:tcW w:w="30" w:type="dxa"/>
            <w:tcBorders>
              <w:top w:val="nil"/>
              <w:right w:val="nil"/>
            </w:tcBorders>
          </w:tcPr>
          <w:p w14:paraId="2E024CD7" w14:textId="77777777" w:rsidR="006B6505" w:rsidRDefault="006B6505">
            <w:pPr>
              <w:pStyle w:val="TableParagraph"/>
              <w:rPr>
                <w:rFonts w:ascii="Times New Roman"/>
              </w:rPr>
            </w:pPr>
          </w:p>
        </w:tc>
      </w:tr>
      <w:tr w:rsidR="006B6505" w14:paraId="58B66D20" w14:textId="77777777" w:rsidTr="00AA7747">
        <w:trPr>
          <w:trHeight w:val="275"/>
        </w:trPr>
        <w:tc>
          <w:tcPr>
            <w:tcW w:w="1146" w:type="dxa"/>
            <w:vMerge w:val="restart"/>
            <w:tcBorders>
              <w:top w:val="nil"/>
              <w:bottom w:val="nil"/>
            </w:tcBorders>
          </w:tcPr>
          <w:p w14:paraId="2D56D8BF" w14:textId="77777777" w:rsidR="006B6505" w:rsidRDefault="006B6505">
            <w:pPr>
              <w:pStyle w:val="TableParagraph"/>
              <w:rPr>
                <w:rFonts w:ascii="Times New Roman"/>
              </w:rPr>
            </w:pPr>
          </w:p>
        </w:tc>
        <w:tc>
          <w:tcPr>
            <w:tcW w:w="10133" w:type="dxa"/>
            <w:gridSpan w:val="3"/>
          </w:tcPr>
          <w:p w14:paraId="77C5F186" w14:textId="77777777" w:rsidR="006B6505" w:rsidRDefault="00A27A7E">
            <w:pPr>
              <w:pStyle w:val="TableParagraph"/>
              <w:spacing w:line="256" w:lineRule="exact"/>
              <w:ind w:left="1967" w:right="1651"/>
              <w:jc w:val="center"/>
              <w:rPr>
                <w:rFonts w:ascii="Arial" w:hAnsi="Arial"/>
                <w:b/>
                <w:sz w:val="24"/>
              </w:rPr>
            </w:pPr>
            <w:r>
              <w:rPr>
                <w:rFonts w:ascii="Arial" w:hAnsi="Arial"/>
                <w:b/>
                <w:sz w:val="24"/>
              </w:rPr>
              <w:t xml:space="preserve">Tabla consignación resultados seguimiento </w:t>
            </w:r>
            <w:r>
              <w:rPr>
                <w:rFonts w:ascii="Arial" w:hAnsi="Arial"/>
                <w:b/>
                <w:spacing w:val="-2"/>
                <w:sz w:val="24"/>
              </w:rPr>
              <w:t>aprendizajes</w:t>
            </w:r>
          </w:p>
        </w:tc>
        <w:tc>
          <w:tcPr>
            <w:tcW w:w="30" w:type="dxa"/>
          </w:tcPr>
          <w:p w14:paraId="7FCF8F39" w14:textId="77777777" w:rsidR="006B6505" w:rsidRDefault="006B6505">
            <w:pPr>
              <w:pStyle w:val="TableParagraph"/>
              <w:rPr>
                <w:rFonts w:ascii="Times New Roman"/>
                <w:sz w:val="20"/>
              </w:rPr>
            </w:pPr>
          </w:p>
        </w:tc>
      </w:tr>
      <w:tr w:rsidR="006B6505" w14:paraId="6D49EE09" w14:textId="77777777" w:rsidTr="00AA7747">
        <w:trPr>
          <w:trHeight w:val="275"/>
        </w:trPr>
        <w:tc>
          <w:tcPr>
            <w:tcW w:w="1146" w:type="dxa"/>
            <w:vMerge/>
            <w:tcBorders>
              <w:top w:val="nil"/>
              <w:bottom w:val="nil"/>
            </w:tcBorders>
          </w:tcPr>
          <w:p w14:paraId="6985425C" w14:textId="77777777" w:rsidR="006B6505" w:rsidRDefault="006B6505">
            <w:pPr>
              <w:rPr>
                <w:sz w:val="2"/>
                <w:szCs w:val="2"/>
              </w:rPr>
            </w:pPr>
          </w:p>
        </w:tc>
        <w:tc>
          <w:tcPr>
            <w:tcW w:w="2493" w:type="dxa"/>
            <w:gridSpan w:val="2"/>
          </w:tcPr>
          <w:p w14:paraId="384FA62E" w14:textId="77777777" w:rsidR="006B6505" w:rsidRDefault="00A27A7E">
            <w:pPr>
              <w:pStyle w:val="TableParagraph"/>
              <w:spacing w:line="256" w:lineRule="exact"/>
              <w:ind w:left="109"/>
              <w:rPr>
                <w:rFonts w:ascii="Arial"/>
                <w:b/>
                <w:sz w:val="24"/>
              </w:rPr>
            </w:pPr>
            <w:r>
              <w:rPr>
                <w:rFonts w:ascii="Arial"/>
                <w:b/>
                <w:sz w:val="24"/>
              </w:rPr>
              <w:t xml:space="preserve">Registro </w:t>
            </w:r>
            <w:r>
              <w:rPr>
                <w:rFonts w:ascii="Arial"/>
                <w:b/>
                <w:spacing w:val="-2"/>
                <w:sz w:val="24"/>
              </w:rPr>
              <w:t>conceptual</w:t>
            </w:r>
          </w:p>
        </w:tc>
        <w:tc>
          <w:tcPr>
            <w:tcW w:w="7640" w:type="dxa"/>
          </w:tcPr>
          <w:p w14:paraId="62A6F59F" w14:textId="77777777" w:rsidR="006B6505" w:rsidRDefault="00A27A7E">
            <w:pPr>
              <w:pStyle w:val="TableParagraph"/>
              <w:spacing w:line="256" w:lineRule="exact"/>
              <w:ind w:left="2973" w:right="2657"/>
              <w:jc w:val="center"/>
              <w:rPr>
                <w:rFonts w:ascii="Arial"/>
                <w:b/>
                <w:sz w:val="24"/>
              </w:rPr>
            </w:pPr>
            <w:r>
              <w:rPr>
                <w:rFonts w:ascii="Arial"/>
                <w:b/>
                <w:sz w:val="24"/>
              </w:rPr>
              <w:t xml:space="preserve">Registro </w:t>
            </w:r>
            <w:r>
              <w:rPr>
                <w:rFonts w:ascii="Arial"/>
                <w:b/>
                <w:spacing w:val="-2"/>
                <w:sz w:val="24"/>
              </w:rPr>
              <w:t>numeral</w:t>
            </w:r>
          </w:p>
        </w:tc>
        <w:tc>
          <w:tcPr>
            <w:tcW w:w="30" w:type="dxa"/>
          </w:tcPr>
          <w:p w14:paraId="3A29B678" w14:textId="77777777" w:rsidR="006B6505" w:rsidRDefault="006B6505">
            <w:pPr>
              <w:pStyle w:val="TableParagraph"/>
              <w:rPr>
                <w:rFonts w:ascii="Times New Roman"/>
                <w:sz w:val="20"/>
              </w:rPr>
            </w:pPr>
          </w:p>
        </w:tc>
      </w:tr>
      <w:tr w:rsidR="003B7785" w14:paraId="29D9E5E9" w14:textId="77777777" w:rsidTr="00AA7747">
        <w:trPr>
          <w:gridAfter w:val="3"/>
          <w:wAfter w:w="10143" w:type="dxa"/>
          <w:trHeight w:val="252"/>
        </w:trPr>
        <w:tc>
          <w:tcPr>
            <w:tcW w:w="1146" w:type="dxa"/>
            <w:vMerge/>
            <w:tcBorders>
              <w:top w:val="nil"/>
              <w:bottom w:val="nil"/>
            </w:tcBorders>
          </w:tcPr>
          <w:p w14:paraId="483DC44F" w14:textId="77777777" w:rsidR="003B7785" w:rsidRDefault="003B7785">
            <w:pPr>
              <w:rPr>
                <w:sz w:val="2"/>
                <w:szCs w:val="2"/>
              </w:rPr>
            </w:pPr>
          </w:p>
        </w:tc>
        <w:tc>
          <w:tcPr>
            <w:tcW w:w="20" w:type="dxa"/>
          </w:tcPr>
          <w:p w14:paraId="04A0DA0D" w14:textId="77777777" w:rsidR="003B7785" w:rsidRDefault="003B7785">
            <w:pPr>
              <w:pStyle w:val="TableParagraph"/>
              <w:rPr>
                <w:rFonts w:ascii="Times New Roman"/>
                <w:sz w:val="18"/>
              </w:rPr>
            </w:pPr>
          </w:p>
        </w:tc>
      </w:tr>
      <w:tr w:rsidR="006B6505" w14:paraId="3D926419" w14:textId="77777777" w:rsidTr="00AA7747">
        <w:trPr>
          <w:trHeight w:val="252"/>
        </w:trPr>
        <w:tc>
          <w:tcPr>
            <w:tcW w:w="1146" w:type="dxa"/>
            <w:vMerge/>
            <w:tcBorders>
              <w:top w:val="nil"/>
              <w:bottom w:val="nil"/>
            </w:tcBorders>
          </w:tcPr>
          <w:p w14:paraId="2755F689" w14:textId="77777777" w:rsidR="006B6505" w:rsidRDefault="006B6505">
            <w:pPr>
              <w:rPr>
                <w:sz w:val="2"/>
                <w:szCs w:val="2"/>
              </w:rPr>
            </w:pPr>
          </w:p>
        </w:tc>
        <w:tc>
          <w:tcPr>
            <w:tcW w:w="2493" w:type="dxa"/>
            <w:gridSpan w:val="2"/>
          </w:tcPr>
          <w:p w14:paraId="27DFA5E9" w14:textId="77777777" w:rsidR="006B6505" w:rsidRDefault="00A27A7E">
            <w:pPr>
              <w:pStyle w:val="TableParagraph"/>
              <w:spacing w:line="233" w:lineRule="exact"/>
              <w:ind w:left="108"/>
            </w:pPr>
            <w:r>
              <w:t xml:space="preserve">MUY </w:t>
            </w:r>
            <w:r>
              <w:rPr>
                <w:spacing w:val="-2"/>
              </w:rPr>
              <w:t>BUENO</w:t>
            </w:r>
          </w:p>
        </w:tc>
        <w:tc>
          <w:tcPr>
            <w:tcW w:w="7640" w:type="dxa"/>
          </w:tcPr>
          <w:p w14:paraId="49ECA1B4" w14:textId="77777777" w:rsidR="006B6505" w:rsidRDefault="003B7785">
            <w:pPr>
              <w:pStyle w:val="TableParagraph"/>
              <w:spacing w:line="233" w:lineRule="exact"/>
              <w:ind w:left="2973" w:right="2590"/>
              <w:jc w:val="center"/>
              <w:rPr>
                <w:rFonts w:ascii="Arial" w:hAnsi="Arial"/>
                <w:b/>
              </w:rPr>
            </w:pPr>
            <w:r>
              <w:rPr>
                <w:rFonts w:ascii="Arial" w:hAnsi="Arial"/>
                <w:b/>
              </w:rPr>
              <w:t>Entre 6,0</w:t>
            </w:r>
            <w:r w:rsidR="00A27A7E">
              <w:rPr>
                <w:rFonts w:ascii="Arial" w:hAnsi="Arial"/>
                <w:b/>
              </w:rPr>
              <w:t xml:space="preserve"> – </w:t>
            </w:r>
            <w:r>
              <w:rPr>
                <w:rFonts w:ascii="Arial" w:hAnsi="Arial"/>
                <w:b/>
                <w:spacing w:val="-5"/>
              </w:rPr>
              <w:t>7,0</w:t>
            </w:r>
          </w:p>
        </w:tc>
        <w:tc>
          <w:tcPr>
            <w:tcW w:w="30" w:type="dxa"/>
          </w:tcPr>
          <w:p w14:paraId="160449DD" w14:textId="77777777" w:rsidR="006B6505" w:rsidRDefault="006B6505">
            <w:pPr>
              <w:pStyle w:val="TableParagraph"/>
              <w:rPr>
                <w:rFonts w:ascii="Times New Roman"/>
                <w:sz w:val="18"/>
              </w:rPr>
            </w:pPr>
          </w:p>
        </w:tc>
      </w:tr>
      <w:tr w:rsidR="006B6505" w14:paraId="2837C09F" w14:textId="77777777" w:rsidTr="00AA7747">
        <w:trPr>
          <w:trHeight w:val="252"/>
        </w:trPr>
        <w:tc>
          <w:tcPr>
            <w:tcW w:w="1146" w:type="dxa"/>
            <w:vMerge/>
            <w:tcBorders>
              <w:top w:val="nil"/>
              <w:bottom w:val="nil"/>
            </w:tcBorders>
          </w:tcPr>
          <w:p w14:paraId="3416F17E" w14:textId="77777777" w:rsidR="006B6505" w:rsidRDefault="006B6505">
            <w:pPr>
              <w:rPr>
                <w:sz w:val="2"/>
                <w:szCs w:val="2"/>
              </w:rPr>
            </w:pPr>
          </w:p>
        </w:tc>
        <w:tc>
          <w:tcPr>
            <w:tcW w:w="2493" w:type="dxa"/>
            <w:gridSpan w:val="2"/>
          </w:tcPr>
          <w:p w14:paraId="6F3B4384" w14:textId="77777777" w:rsidR="006B6505" w:rsidRDefault="00A27A7E">
            <w:pPr>
              <w:pStyle w:val="TableParagraph"/>
              <w:spacing w:line="233" w:lineRule="exact"/>
              <w:ind w:left="108"/>
            </w:pPr>
            <w:r>
              <w:rPr>
                <w:spacing w:val="-2"/>
              </w:rPr>
              <w:t>BUENO</w:t>
            </w:r>
          </w:p>
        </w:tc>
        <w:tc>
          <w:tcPr>
            <w:tcW w:w="7640" w:type="dxa"/>
          </w:tcPr>
          <w:p w14:paraId="4F9A0980" w14:textId="77777777" w:rsidR="006B6505" w:rsidRDefault="003B7785">
            <w:pPr>
              <w:pStyle w:val="TableParagraph"/>
              <w:spacing w:line="233" w:lineRule="exact"/>
              <w:ind w:left="2973" w:right="2590"/>
              <w:jc w:val="center"/>
              <w:rPr>
                <w:rFonts w:ascii="Arial" w:hAnsi="Arial"/>
                <w:b/>
              </w:rPr>
            </w:pPr>
            <w:r>
              <w:rPr>
                <w:rFonts w:ascii="Arial" w:hAnsi="Arial"/>
                <w:b/>
              </w:rPr>
              <w:t>Entre 5,0</w:t>
            </w:r>
            <w:r w:rsidR="00A27A7E">
              <w:rPr>
                <w:rFonts w:ascii="Arial" w:hAnsi="Arial"/>
                <w:b/>
              </w:rPr>
              <w:t xml:space="preserve"> – </w:t>
            </w:r>
            <w:r>
              <w:rPr>
                <w:rFonts w:ascii="Arial" w:hAnsi="Arial"/>
                <w:b/>
                <w:spacing w:val="-5"/>
              </w:rPr>
              <w:t>5,9</w:t>
            </w:r>
          </w:p>
        </w:tc>
        <w:tc>
          <w:tcPr>
            <w:tcW w:w="30" w:type="dxa"/>
          </w:tcPr>
          <w:p w14:paraId="636B58BA" w14:textId="77777777" w:rsidR="006B6505" w:rsidRDefault="006B6505">
            <w:pPr>
              <w:pStyle w:val="TableParagraph"/>
              <w:rPr>
                <w:rFonts w:ascii="Times New Roman"/>
                <w:sz w:val="18"/>
              </w:rPr>
            </w:pPr>
          </w:p>
        </w:tc>
      </w:tr>
      <w:tr w:rsidR="006B6505" w14:paraId="26A95D39" w14:textId="77777777" w:rsidTr="00AA7747">
        <w:trPr>
          <w:trHeight w:val="252"/>
        </w:trPr>
        <w:tc>
          <w:tcPr>
            <w:tcW w:w="1146" w:type="dxa"/>
            <w:vMerge/>
            <w:tcBorders>
              <w:top w:val="nil"/>
              <w:bottom w:val="nil"/>
            </w:tcBorders>
          </w:tcPr>
          <w:p w14:paraId="7DE5608F" w14:textId="77777777" w:rsidR="006B6505" w:rsidRDefault="006B6505">
            <w:pPr>
              <w:rPr>
                <w:sz w:val="2"/>
                <w:szCs w:val="2"/>
              </w:rPr>
            </w:pPr>
          </w:p>
        </w:tc>
        <w:tc>
          <w:tcPr>
            <w:tcW w:w="2493" w:type="dxa"/>
            <w:gridSpan w:val="2"/>
          </w:tcPr>
          <w:p w14:paraId="63B6551E" w14:textId="77777777" w:rsidR="006B6505" w:rsidRDefault="00A27A7E">
            <w:pPr>
              <w:pStyle w:val="TableParagraph"/>
              <w:spacing w:line="233" w:lineRule="exact"/>
              <w:ind w:left="108"/>
            </w:pPr>
            <w:r>
              <w:rPr>
                <w:spacing w:val="-2"/>
              </w:rPr>
              <w:t>SUFICIENTE</w:t>
            </w:r>
          </w:p>
        </w:tc>
        <w:tc>
          <w:tcPr>
            <w:tcW w:w="7640" w:type="dxa"/>
          </w:tcPr>
          <w:p w14:paraId="64EC53D0" w14:textId="77777777" w:rsidR="006B6505" w:rsidRDefault="00A27A7E">
            <w:pPr>
              <w:pStyle w:val="TableParagraph"/>
              <w:spacing w:line="233" w:lineRule="exact"/>
              <w:ind w:left="2973" w:right="2590"/>
              <w:jc w:val="center"/>
              <w:rPr>
                <w:rFonts w:ascii="Arial" w:hAnsi="Arial"/>
                <w:b/>
              </w:rPr>
            </w:pPr>
            <w:r>
              <w:rPr>
                <w:rFonts w:ascii="Arial" w:hAnsi="Arial"/>
                <w:b/>
              </w:rPr>
              <w:t>Entre</w:t>
            </w:r>
            <w:r>
              <w:rPr>
                <w:rFonts w:ascii="Arial" w:hAnsi="Arial"/>
                <w:b/>
                <w:spacing w:val="61"/>
              </w:rPr>
              <w:t xml:space="preserve"> </w:t>
            </w:r>
            <w:r>
              <w:rPr>
                <w:rFonts w:ascii="Arial" w:hAnsi="Arial"/>
                <w:b/>
              </w:rPr>
              <w:t>4</w:t>
            </w:r>
            <w:r w:rsidR="003B7785">
              <w:rPr>
                <w:rFonts w:ascii="Arial" w:hAnsi="Arial"/>
                <w:b/>
              </w:rPr>
              <w:t>,0</w:t>
            </w:r>
            <w:r>
              <w:rPr>
                <w:rFonts w:ascii="Arial" w:hAnsi="Arial"/>
                <w:b/>
              </w:rPr>
              <w:t xml:space="preserve"> – </w:t>
            </w:r>
            <w:r w:rsidR="003B7785">
              <w:rPr>
                <w:rFonts w:ascii="Arial" w:hAnsi="Arial"/>
                <w:b/>
                <w:spacing w:val="-5"/>
              </w:rPr>
              <w:t>4,9</w:t>
            </w:r>
          </w:p>
        </w:tc>
        <w:tc>
          <w:tcPr>
            <w:tcW w:w="30" w:type="dxa"/>
          </w:tcPr>
          <w:p w14:paraId="59582C53" w14:textId="77777777" w:rsidR="006B6505" w:rsidRDefault="006B6505">
            <w:pPr>
              <w:pStyle w:val="TableParagraph"/>
              <w:rPr>
                <w:rFonts w:ascii="Times New Roman"/>
                <w:sz w:val="18"/>
              </w:rPr>
            </w:pPr>
          </w:p>
        </w:tc>
      </w:tr>
      <w:tr w:rsidR="003B7785" w14:paraId="6CED286B" w14:textId="77777777" w:rsidTr="00AA7747">
        <w:trPr>
          <w:gridAfter w:val="3"/>
          <w:wAfter w:w="10143" w:type="dxa"/>
          <w:trHeight w:val="252"/>
        </w:trPr>
        <w:tc>
          <w:tcPr>
            <w:tcW w:w="1146" w:type="dxa"/>
            <w:vMerge/>
            <w:tcBorders>
              <w:top w:val="nil"/>
              <w:bottom w:val="nil"/>
            </w:tcBorders>
          </w:tcPr>
          <w:p w14:paraId="4A6A0ADB" w14:textId="77777777" w:rsidR="003B7785" w:rsidRDefault="003B7785">
            <w:pPr>
              <w:rPr>
                <w:sz w:val="2"/>
                <w:szCs w:val="2"/>
              </w:rPr>
            </w:pPr>
          </w:p>
        </w:tc>
        <w:tc>
          <w:tcPr>
            <w:tcW w:w="20" w:type="dxa"/>
          </w:tcPr>
          <w:p w14:paraId="612F4168" w14:textId="77777777" w:rsidR="003B7785" w:rsidRDefault="003B7785">
            <w:pPr>
              <w:pStyle w:val="TableParagraph"/>
              <w:rPr>
                <w:rFonts w:ascii="Times New Roman"/>
                <w:sz w:val="18"/>
              </w:rPr>
            </w:pPr>
          </w:p>
        </w:tc>
      </w:tr>
      <w:tr w:rsidR="006B6505" w14:paraId="2CA6AEB3" w14:textId="77777777" w:rsidTr="00AA7747">
        <w:trPr>
          <w:trHeight w:val="252"/>
        </w:trPr>
        <w:tc>
          <w:tcPr>
            <w:tcW w:w="1146" w:type="dxa"/>
            <w:vMerge/>
            <w:tcBorders>
              <w:top w:val="nil"/>
              <w:bottom w:val="nil"/>
            </w:tcBorders>
          </w:tcPr>
          <w:p w14:paraId="61347174" w14:textId="77777777" w:rsidR="006B6505" w:rsidRDefault="006B6505">
            <w:pPr>
              <w:rPr>
                <w:sz w:val="2"/>
                <w:szCs w:val="2"/>
              </w:rPr>
            </w:pPr>
          </w:p>
        </w:tc>
        <w:tc>
          <w:tcPr>
            <w:tcW w:w="2493" w:type="dxa"/>
            <w:gridSpan w:val="2"/>
          </w:tcPr>
          <w:p w14:paraId="33F14E3A" w14:textId="77777777" w:rsidR="006B6505" w:rsidRDefault="00A27A7E">
            <w:pPr>
              <w:pStyle w:val="TableParagraph"/>
              <w:spacing w:line="233" w:lineRule="exact"/>
              <w:ind w:left="108"/>
            </w:pPr>
            <w:r>
              <w:rPr>
                <w:spacing w:val="-2"/>
              </w:rPr>
              <w:t>INSUFICIENTE</w:t>
            </w:r>
          </w:p>
        </w:tc>
        <w:tc>
          <w:tcPr>
            <w:tcW w:w="7640" w:type="dxa"/>
          </w:tcPr>
          <w:p w14:paraId="4B52CDCD" w14:textId="77777777" w:rsidR="006B6505" w:rsidRDefault="003B7785" w:rsidP="003B7785">
            <w:pPr>
              <w:pStyle w:val="TableParagraph"/>
              <w:spacing w:line="233" w:lineRule="exact"/>
              <w:ind w:left="2973" w:right="2590"/>
              <w:jc w:val="center"/>
              <w:rPr>
                <w:rFonts w:ascii="Arial"/>
                <w:b/>
              </w:rPr>
            </w:pPr>
            <w:r>
              <w:rPr>
                <w:rFonts w:ascii="Arial"/>
                <w:b/>
              </w:rPr>
              <w:t>Entre 2.0</w:t>
            </w:r>
            <w:r w:rsidR="00A27A7E">
              <w:rPr>
                <w:rFonts w:ascii="Arial"/>
                <w:b/>
              </w:rPr>
              <w:t xml:space="preserve">- </w:t>
            </w:r>
            <w:r>
              <w:rPr>
                <w:rFonts w:ascii="Arial"/>
                <w:b/>
              </w:rPr>
              <w:t>3.9</w:t>
            </w:r>
          </w:p>
        </w:tc>
        <w:tc>
          <w:tcPr>
            <w:tcW w:w="30" w:type="dxa"/>
          </w:tcPr>
          <w:p w14:paraId="42AE1D4B" w14:textId="77777777" w:rsidR="006B6505" w:rsidRDefault="006B6505">
            <w:pPr>
              <w:pStyle w:val="TableParagraph"/>
              <w:rPr>
                <w:rFonts w:ascii="Times New Roman"/>
                <w:sz w:val="18"/>
              </w:rPr>
            </w:pPr>
          </w:p>
        </w:tc>
      </w:tr>
      <w:tr w:rsidR="006B6505" w14:paraId="0F8F92A6" w14:textId="77777777" w:rsidTr="003B7785">
        <w:trPr>
          <w:trHeight w:val="11728"/>
        </w:trPr>
        <w:tc>
          <w:tcPr>
            <w:tcW w:w="11279" w:type="dxa"/>
            <w:gridSpan w:val="4"/>
            <w:tcBorders>
              <w:top w:val="nil"/>
            </w:tcBorders>
          </w:tcPr>
          <w:p w14:paraId="1188C473" w14:textId="77777777" w:rsidR="006B6505" w:rsidRDefault="006B6505">
            <w:pPr>
              <w:pStyle w:val="TableParagraph"/>
              <w:rPr>
                <w:rFonts w:ascii="Arial"/>
                <w:b/>
                <w:i/>
                <w:sz w:val="24"/>
              </w:rPr>
            </w:pPr>
          </w:p>
          <w:p w14:paraId="46E524D4" w14:textId="77777777" w:rsidR="006B6505" w:rsidRDefault="00A27A7E">
            <w:pPr>
              <w:pStyle w:val="TableParagraph"/>
              <w:spacing w:before="177"/>
              <w:ind w:left="3530"/>
              <w:rPr>
                <w:rFonts w:ascii="Arial"/>
                <w:b/>
              </w:rPr>
            </w:pPr>
            <w:r>
              <w:rPr>
                <w:rFonts w:ascii="Arial"/>
                <w:b/>
              </w:rPr>
              <w:t xml:space="preserve">VIII. DE LAS EVALUACIONES </w:t>
            </w:r>
            <w:r>
              <w:rPr>
                <w:rFonts w:ascii="Arial"/>
                <w:b/>
                <w:spacing w:val="-2"/>
              </w:rPr>
              <w:t>DIFERENCIADAS</w:t>
            </w:r>
          </w:p>
          <w:p w14:paraId="5FC2A391" w14:textId="77777777" w:rsidR="006B6505" w:rsidRDefault="006B6505">
            <w:pPr>
              <w:pStyle w:val="TableParagraph"/>
              <w:rPr>
                <w:rFonts w:ascii="Arial"/>
                <w:b/>
                <w:i/>
                <w:sz w:val="24"/>
              </w:rPr>
            </w:pPr>
          </w:p>
          <w:p w14:paraId="4909E79D" w14:textId="77777777" w:rsidR="006B6505" w:rsidRDefault="006B6505">
            <w:pPr>
              <w:pStyle w:val="TableParagraph"/>
              <w:spacing w:before="10"/>
              <w:rPr>
                <w:rFonts w:ascii="Arial"/>
                <w:b/>
                <w:i/>
                <w:sz w:val="32"/>
              </w:rPr>
            </w:pPr>
          </w:p>
          <w:p w14:paraId="1C074821" w14:textId="77777777" w:rsidR="006B6505" w:rsidRDefault="00A27A7E">
            <w:pPr>
              <w:pStyle w:val="TableParagraph"/>
              <w:numPr>
                <w:ilvl w:val="0"/>
                <w:numId w:val="13"/>
              </w:numPr>
              <w:tabs>
                <w:tab w:val="left" w:pos="2301"/>
              </w:tabs>
              <w:ind w:right="1209"/>
              <w:jc w:val="both"/>
            </w:pPr>
            <w:r>
              <w:rPr>
                <w:rFonts w:ascii="Arial" w:hAnsi="Arial"/>
                <w:b/>
              </w:rPr>
              <w:t>Artículo</w:t>
            </w:r>
            <w:r>
              <w:rPr>
                <w:rFonts w:ascii="Arial" w:hAnsi="Arial"/>
                <w:b/>
                <w:spacing w:val="-3"/>
              </w:rPr>
              <w:t xml:space="preserve"> </w:t>
            </w:r>
            <w:proofErr w:type="spellStart"/>
            <w:r>
              <w:rPr>
                <w:rFonts w:ascii="Arial" w:hAnsi="Arial"/>
                <w:b/>
              </w:rPr>
              <w:t>Nº</w:t>
            </w:r>
            <w:proofErr w:type="spellEnd"/>
            <w:r>
              <w:rPr>
                <w:rFonts w:ascii="Arial" w:hAnsi="Arial"/>
                <w:b/>
                <w:spacing w:val="-3"/>
              </w:rPr>
              <w:t xml:space="preserve"> </w:t>
            </w:r>
            <w:r w:rsidR="003B7785">
              <w:rPr>
                <w:rFonts w:ascii="Arial" w:hAnsi="Arial"/>
                <w:b/>
              </w:rPr>
              <w:t>38</w:t>
            </w:r>
            <w:r>
              <w:rPr>
                <w:rFonts w:ascii="Arial" w:hAnsi="Arial"/>
                <w:b/>
              </w:rPr>
              <w:t>:</w:t>
            </w:r>
            <w:r>
              <w:rPr>
                <w:rFonts w:ascii="Arial" w:hAnsi="Arial"/>
                <w:b/>
                <w:spacing w:val="-3"/>
              </w:rPr>
              <w:t xml:space="preserve"> </w:t>
            </w:r>
            <w:r>
              <w:t>De</w:t>
            </w:r>
            <w:r>
              <w:rPr>
                <w:spacing w:val="-3"/>
              </w:rPr>
              <w:t xml:space="preserve"> </w:t>
            </w:r>
            <w:r>
              <w:t>1°</w:t>
            </w:r>
            <w:r>
              <w:rPr>
                <w:spacing w:val="-3"/>
              </w:rPr>
              <w:t xml:space="preserve"> </w:t>
            </w:r>
            <w:r>
              <w:t>de</w:t>
            </w:r>
            <w:r>
              <w:rPr>
                <w:spacing w:val="-3"/>
              </w:rPr>
              <w:t xml:space="preserve"> </w:t>
            </w:r>
            <w:r>
              <w:t>Enseñanza</w:t>
            </w:r>
            <w:r>
              <w:rPr>
                <w:spacing w:val="-3"/>
              </w:rPr>
              <w:t xml:space="preserve"> </w:t>
            </w:r>
            <w:r>
              <w:t>Básica</w:t>
            </w:r>
            <w:r>
              <w:rPr>
                <w:spacing w:val="-3"/>
              </w:rPr>
              <w:t xml:space="preserve"> </w:t>
            </w:r>
            <w:r>
              <w:t>a</w:t>
            </w:r>
            <w:r>
              <w:rPr>
                <w:spacing w:val="-3"/>
              </w:rPr>
              <w:t xml:space="preserve"> </w:t>
            </w:r>
            <w:r>
              <w:t>4°</w:t>
            </w:r>
            <w:r>
              <w:rPr>
                <w:spacing w:val="-3"/>
              </w:rPr>
              <w:t xml:space="preserve"> </w:t>
            </w:r>
            <w:r>
              <w:t>Año</w:t>
            </w:r>
            <w:r>
              <w:rPr>
                <w:spacing w:val="-3"/>
              </w:rPr>
              <w:t xml:space="preserve"> </w:t>
            </w:r>
            <w:r>
              <w:t>de</w:t>
            </w:r>
            <w:r>
              <w:rPr>
                <w:spacing w:val="-3"/>
              </w:rPr>
              <w:t xml:space="preserve"> </w:t>
            </w:r>
            <w:r>
              <w:t>Enseñanza</w:t>
            </w:r>
            <w:r>
              <w:rPr>
                <w:spacing w:val="-3"/>
              </w:rPr>
              <w:t xml:space="preserve"> </w:t>
            </w:r>
            <w:r>
              <w:t>Media,</w:t>
            </w:r>
            <w:r>
              <w:rPr>
                <w:spacing w:val="-3"/>
              </w:rPr>
              <w:t xml:space="preserve"> </w:t>
            </w:r>
            <w:r>
              <w:t>los estudiantes tendrán derecho a evaluación diferenciada. Para ejercer este derecho deberán:</w:t>
            </w:r>
          </w:p>
          <w:p w14:paraId="5E66E883" w14:textId="77777777" w:rsidR="006B6505" w:rsidRDefault="00A27A7E">
            <w:pPr>
              <w:pStyle w:val="TableParagraph"/>
              <w:numPr>
                <w:ilvl w:val="1"/>
                <w:numId w:val="13"/>
              </w:numPr>
              <w:tabs>
                <w:tab w:val="left" w:pos="2572"/>
              </w:tabs>
              <w:ind w:right="1208" w:firstLine="0"/>
              <w:jc w:val="both"/>
            </w:pPr>
            <w:r>
              <w:t>Presentar un certificado médico e informe psicopedagógico que solicite de forma explícita y fundamentada, la necesidad de Evaluación Diferenciada</w:t>
            </w:r>
          </w:p>
          <w:p w14:paraId="2CF2D138" w14:textId="77777777" w:rsidR="006B6505" w:rsidRDefault="00A27A7E">
            <w:pPr>
              <w:pStyle w:val="TableParagraph"/>
              <w:numPr>
                <w:ilvl w:val="1"/>
                <w:numId w:val="13"/>
              </w:numPr>
              <w:tabs>
                <w:tab w:val="left" w:pos="2633"/>
              </w:tabs>
              <w:ind w:right="1209" w:firstLine="0"/>
              <w:jc w:val="both"/>
            </w:pPr>
            <w:r>
              <w:t>Pertenecer al Programa de Integración Escolar o Psicopedagogía Los estudiantes que hagan uso de este derecho, deberán asistir en forma obligatoria a todas las citaciones, para las intervenciones y apoyo, efectuadas por los equipos de Psicopedagogía o del PIE. La asistencia y participación debe estar respaldada por una carta de compromiso firmada por el apoderado. El estudiante que requiere de evaluación diagnóstica a través del Colegio, el profesor jefe debe solicitar y entregar a coordinador PIE pauta de derivación para proceder con la evaluación.</w:t>
            </w:r>
          </w:p>
          <w:p w14:paraId="7A510CD5" w14:textId="77777777" w:rsidR="006B6505" w:rsidRDefault="00A27A7E">
            <w:pPr>
              <w:pStyle w:val="TableParagraph"/>
              <w:spacing w:before="199"/>
              <w:ind w:left="4148"/>
              <w:rPr>
                <w:rFonts w:ascii="Arial"/>
                <w:b/>
              </w:rPr>
            </w:pPr>
            <w:r>
              <w:rPr>
                <w:rFonts w:ascii="Arial"/>
                <w:b/>
              </w:rPr>
              <w:t xml:space="preserve">IX. DE LAS </w:t>
            </w:r>
            <w:r>
              <w:rPr>
                <w:rFonts w:ascii="Arial"/>
                <w:b/>
                <w:spacing w:val="-2"/>
              </w:rPr>
              <w:t>ADECUACIONES</w:t>
            </w:r>
          </w:p>
          <w:p w14:paraId="12665020" w14:textId="77777777" w:rsidR="006B6505" w:rsidRDefault="006B6505">
            <w:pPr>
              <w:pStyle w:val="TableParagraph"/>
              <w:rPr>
                <w:rFonts w:ascii="Arial"/>
                <w:b/>
                <w:i/>
                <w:sz w:val="24"/>
              </w:rPr>
            </w:pPr>
          </w:p>
          <w:p w14:paraId="7A1CA221" w14:textId="77777777" w:rsidR="006B6505" w:rsidRDefault="006B6505">
            <w:pPr>
              <w:pStyle w:val="TableParagraph"/>
              <w:spacing w:before="9"/>
              <w:rPr>
                <w:rFonts w:ascii="Arial"/>
                <w:b/>
                <w:i/>
                <w:sz w:val="32"/>
              </w:rPr>
            </w:pPr>
          </w:p>
          <w:p w14:paraId="3784C945" w14:textId="77777777" w:rsidR="006B6505" w:rsidRDefault="003B7785">
            <w:pPr>
              <w:pStyle w:val="TableParagraph"/>
              <w:ind w:left="1221" w:right="1209"/>
              <w:jc w:val="both"/>
            </w:pPr>
            <w:r>
              <w:rPr>
                <w:rFonts w:ascii="Arial" w:hAnsi="Arial"/>
                <w:b/>
              </w:rPr>
              <w:t xml:space="preserve">Artículo </w:t>
            </w:r>
            <w:proofErr w:type="spellStart"/>
            <w:r>
              <w:rPr>
                <w:rFonts w:ascii="Arial" w:hAnsi="Arial"/>
                <w:b/>
              </w:rPr>
              <w:t>Nº</w:t>
            </w:r>
            <w:proofErr w:type="spellEnd"/>
            <w:r>
              <w:rPr>
                <w:rFonts w:ascii="Arial" w:hAnsi="Arial"/>
                <w:b/>
              </w:rPr>
              <w:t xml:space="preserve"> 39</w:t>
            </w:r>
            <w:r w:rsidR="00A27A7E">
              <w:rPr>
                <w:rFonts w:ascii="Arial" w:hAnsi="Arial"/>
                <w:b/>
              </w:rPr>
              <w:t xml:space="preserve">: </w:t>
            </w:r>
            <w:r w:rsidR="00A27A7E">
              <w:t>De acuerdo el decreto 67 en su artículo n° 5 Los alumnos no podrán ser eximidos de ninguna asignatura o módulo del plan de estudio, debiendo ser evaluados en todos los cursos y en todas las asignaturas o módulos que dicho plan contempla En este contexto de 1° año de Enseñanza Básica a 4° año de Enseñanza Media, la Dirección del Establecimiento, solicitara la implementación de</w:t>
            </w:r>
            <w:r w:rsidR="00A27A7E">
              <w:rPr>
                <w:spacing w:val="40"/>
              </w:rPr>
              <w:t xml:space="preserve"> </w:t>
            </w:r>
            <w:r w:rsidR="00A27A7E">
              <w:t xml:space="preserve">diversificaciones pertinentes para las actividades de aprendizaje y procesos de evaluación de ellas a los estudiantes que así lo requieran, asimismo realizar las adecuaciones curriculares necesarias según lo dispuesto en los decretos exentos </w:t>
            </w:r>
            <w:proofErr w:type="spellStart"/>
            <w:r w:rsidR="00A27A7E">
              <w:t>N°s</w:t>
            </w:r>
            <w:proofErr w:type="spellEnd"/>
            <w:r w:rsidR="00A27A7E">
              <w:t xml:space="preserve"> 83, de 2015 y 170, de 2009, ambos del Ministerio de </w:t>
            </w:r>
            <w:r w:rsidR="00A27A7E">
              <w:rPr>
                <w:spacing w:val="-2"/>
              </w:rPr>
              <w:t>Educación.</w:t>
            </w:r>
          </w:p>
          <w:p w14:paraId="7C2A2A83" w14:textId="77777777" w:rsidR="006B6505" w:rsidRDefault="006B6505">
            <w:pPr>
              <w:pStyle w:val="TableParagraph"/>
              <w:rPr>
                <w:rFonts w:ascii="Arial"/>
                <w:b/>
                <w:i/>
                <w:sz w:val="24"/>
              </w:rPr>
            </w:pPr>
          </w:p>
          <w:p w14:paraId="78ADEA9C" w14:textId="77777777" w:rsidR="003B7785" w:rsidRDefault="003B7785">
            <w:pPr>
              <w:pStyle w:val="TableParagraph"/>
              <w:rPr>
                <w:rFonts w:ascii="Arial"/>
                <w:b/>
                <w:i/>
                <w:sz w:val="24"/>
              </w:rPr>
            </w:pPr>
          </w:p>
          <w:p w14:paraId="430E48CD" w14:textId="77777777" w:rsidR="003B7785" w:rsidRDefault="003B7785">
            <w:pPr>
              <w:pStyle w:val="TableParagraph"/>
              <w:rPr>
                <w:rFonts w:ascii="Arial"/>
                <w:b/>
                <w:i/>
                <w:sz w:val="24"/>
              </w:rPr>
            </w:pPr>
          </w:p>
          <w:p w14:paraId="160BAA21" w14:textId="77777777" w:rsidR="003B7785" w:rsidRDefault="003B7785">
            <w:pPr>
              <w:pStyle w:val="TableParagraph"/>
              <w:rPr>
                <w:rFonts w:ascii="Arial"/>
                <w:b/>
                <w:i/>
                <w:sz w:val="24"/>
              </w:rPr>
            </w:pPr>
          </w:p>
          <w:p w14:paraId="588A7CAB" w14:textId="77777777" w:rsidR="003B7785" w:rsidRDefault="003B7785">
            <w:pPr>
              <w:pStyle w:val="TableParagraph"/>
              <w:rPr>
                <w:rFonts w:ascii="Arial"/>
                <w:b/>
                <w:i/>
                <w:sz w:val="24"/>
              </w:rPr>
            </w:pPr>
          </w:p>
          <w:p w14:paraId="53DD8D4D" w14:textId="77777777" w:rsidR="003B7785" w:rsidRDefault="003B7785">
            <w:pPr>
              <w:pStyle w:val="TableParagraph"/>
              <w:rPr>
                <w:rFonts w:ascii="Arial"/>
                <w:b/>
                <w:i/>
                <w:sz w:val="24"/>
              </w:rPr>
            </w:pPr>
          </w:p>
          <w:p w14:paraId="7582B35D" w14:textId="77777777" w:rsidR="003B7785" w:rsidRDefault="003B7785">
            <w:pPr>
              <w:pStyle w:val="TableParagraph"/>
              <w:rPr>
                <w:rFonts w:ascii="Arial"/>
                <w:b/>
                <w:i/>
                <w:sz w:val="24"/>
              </w:rPr>
            </w:pPr>
          </w:p>
          <w:p w14:paraId="3227E24F" w14:textId="77777777" w:rsidR="003B7785" w:rsidRDefault="003B7785">
            <w:pPr>
              <w:pStyle w:val="TableParagraph"/>
              <w:rPr>
                <w:rFonts w:ascii="Arial"/>
                <w:b/>
                <w:i/>
                <w:sz w:val="24"/>
              </w:rPr>
            </w:pPr>
          </w:p>
          <w:p w14:paraId="3F21BD5A" w14:textId="77777777" w:rsidR="003B7785" w:rsidRDefault="003B7785">
            <w:pPr>
              <w:pStyle w:val="TableParagraph"/>
              <w:rPr>
                <w:rFonts w:ascii="Arial"/>
                <w:b/>
                <w:i/>
                <w:sz w:val="24"/>
              </w:rPr>
            </w:pPr>
          </w:p>
          <w:p w14:paraId="0C69F892" w14:textId="77777777" w:rsidR="003B7785" w:rsidRDefault="003B7785">
            <w:pPr>
              <w:pStyle w:val="TableParagraph"/>
              <w:rPr>
                <w:rFonts w:ascii="Arial"/>
                <w:b/>
                <w:i/>
                <w:sz w:val="24"/>
              </w:rPr>
            </w:pPr>
          </w:p>
          <w:p w14:paraId="5871A878" w14:textId="77777777" w:rsidR="003B7785" w:rsidRDefault="003B7785">
            <w:pPr>
              <w:pStyle w:val="TableParagraph"/>
              <w:rPr>
                <w:rFonts w:ascii="Arial"/>
                <w:b/>
                <w:i/>
                <w:sz w:val="24"/>
              </w:rPr>
            </w:pPr>
          </w:p>
          <w:p w14:paraId="1B58DC9C" w14:textId="77777777" w:rsidR="003B7785" w:rsidRDefault="003B7785">
            <w:pPr>
              <w:pStyle w:val="TableParagraph"/>
              <w:rPr>
                <w:rFonts w:ascii="Arial"/>
                <w:b/>
                <w:i/>
                <w:sz w:val="24"/>
              </w:rPr>
            </w:pPr>
          </w:p>
          <w:p w14:paraId="3B141E6B" w14:textId="77777777" w:rsidR="003B7785" w:rsidRDefault="003B7785">
            <w:pPr>
              <w:pStyle w:val="TableParagraph"/>
              <w:rPr>
                <w:rFonts w:ascii="Arial"/>
                <w:b/>
                <w:i/>
                <w:sz w:val="24"/>
              </w:rPr>
            </w:pPr>
          </w:p>
          <w:p w14:paraId="0DDFCF3B" w14:textId="77777777" w:rsidR="003B7785" w:rsidRDefault="003B7785">
            <w:pPr>
              <w:pStyle w:val="TableParagraph"/>
              <w:rPr>
                <w:rFonts w:ascii="Arial"/>
                <w:b/>
                <w:i/>
                <w:sz w:val="24"/>
              </w:rPr>
            </w:pPr>
          </w:p>
          <w:p w14:paraId="5E1DD489" w14:textId="77777777" w:rsidR="003B7785" w:rsidRDefault="003B7785">
            <w:pPr>
              <w:pStyle w:val="TableParagraph"/>
              <w:rPr>
                <w:rFonts w:ascii="Arial"/>
                <w:b/>
                <w:i/>
                <w:sz w:val="24"/>
              </w:rPr>
            </w:pPr>
          </w:p>
          <w:p w14:paraId="396F7E43" w14:textId="77777777" w:rsidR="006B6505" w:rsidRDefault="00A27A7E">
            <w:pPr>
              <w:pStyle w:val="TableParagraph"/>
              <w:spacing w:before="177"/>
              <w:ind w:left="4899" w:right="59" w:hanging="2819"/>
              <w:rPr>
                <w:rFonts w:ascii="Arial" w:hAnsi="Arial"/>
                <w:b/>
              </w:rPr>
            </w:pPr>
            <w:r>
              <w:rPr>
                <w:rFonts w:ascii="Arial" w:hAnsi="Arial"/>
                <w:b/>
              </w:rPr>
              <w:lastRenderedPageBreak/>
              <w:t>X.</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PROMOCIÓN</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LOS</w:t>
            </w:r>
            <w:r>
              <w:rPr>
                <w:rFonts w:ascii="Arial" w:hAnsi="Arial"/>
                <w:b/>
                <w:spacing w:val="-3"/>
              </w:rPr>
              <w:t xml:space="preserve"> </w:t>
            </w:r>
            <w:r>
              <w:rPr>
                <w:rFonts w:ascii="Arial" w:hAnsi="Arial"/>
                <w:b/>
              </w:rPr>
              <w:t>ESTUDIANTES</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1º</w:t>
            </w:r>
            <w:r>
              <w:rPr>
                <w:rFonts w:ascii="Arial" w:hAnsi="Arial"/>
                <w:b/>
                <w:spacing w:val="-3"/>
              </w:rPr>
              <w:t xml:space="preserve"> </w:t>
            </w:r>
            <w:r>
              <w:rPr>
                <w:rFonts w:ascii="Arial" w:hAnsi="Arial"/>
                <w:b/>
              </w:rPr>
              <w:t>BÁSICO</w:t>
            </w:r>
            <w:r>
              <w:rPr>
                <w:rFonts w:ascii="Arial" w:hAnsi="Arial"/>
                <w:b/>
                <w:spacing w:val="40"/>
              </w:rPr>
              <w:t xml:space="preserve"> </w:t>
            </w:r>
            <w:r>
              <w:rPr>
                <w:rFonts w:ascii="Arial" w:hAnsi="Arial"/>
                <w:b/>
              </w:rPr>
              <w:t>a</w:t>
            </w:r>
            <w:r>
              <w:rPr>
                <w:rFonts w:ascii="Arial" w:hAnsi="Arial"/>
                <w:b/>
                <w:spacing w:val="-3"/>
              </w:rPr>
              <w:t xml:space="preserve"> </w:t>
            </w:r>
            <w:r>
              <w:rPr>
                <w:rFonts w:ascii="Arial" w:hAnsi="Arial"/>
                <w:b/>
              </w:rPr>
              <w:t>4º</w:t>
            </w:r>
            <w:r>
              <w:rPr>
                <w:rFonts w:ascii="Arial" w:hAnsi="Arial"/>
                <w:b/>
                <w:spacing w:val="-3"/>
              </w:rPr>
              <w:t xml:space="preserve"> </w:t>
            </w:r>
            <w:r>
              <w:rPr>
                <w:rFonts w:ascii="Arial" w:hAnsi="Arial"/>
                <w:b/>
              </w:rPr>
              <w:t>AÑO</w:t>
            </w:r>
            <w:r>
              <w:rPr>
                <w:rFonts w:ascii="Arial" w:hAnsi="Arial"/>
                <w:b/>
                <w:spacing w:val="-3"/>
              </w:rPr>
              <w:t xml:space="preserve"> </w:t>
            </w:r>
            <w:r>
              <w:rPr>
                <w:rFonts w:ascii="Arial" w:hAnsi="Arial"/>
                <w:b/>
              </w:rPr>
              <w:t>DE ENSEÑANZA MEDIA.</w:t>
            </w:r>
          </w:p>
          <w:p w14:paraId="054B98CD" w14:textId="77777777" w:rsidR="00D90B44" w:rsidRDefault="00A27A7E" w:rsidP="00D90B44">
            <w:pPr>
              <w:ind w:left="2421" w:right="1700"/>
              <w:jc w:val="both"/>
              <w:rPr>
                <w:rFonts w:ascii="Arial" w:hAnsi="Arial"/>
                <w:i/>
              </w:rPr>
            </w:pPr>
            <w:r>
              <w:rPr>
                <w:rFonts w:ascii="Arial" w:hAnsi="Arial"/>
                <w:b/>
              </w:rPr>
              <w:t>Artículo</w:t>
            </w:r>
            <w:r>
              <w:rPr>
                <w:rFonts w:ascii="Arial" w:hAnsi="Arial"/>
                <w:b/>
                <w:spacing w:val="-2"/>
              </w:rPr>
              <w:t xml:space="preserve"> </w:t>
            </w:r>
            <w:proofErr w:type="spellStart"/>
            <w:r>
              <w:rPr>
                <w:rFonts w:ascii="Arial" w:hAnsi="Arial"/>
                <w:b/>
              </w:rPr>
              <w:t>Nº</w:t>
            </w:r>
            <w:proofErr w:type="spellEnd"/>
            <w:r>
              <w:rPr>
                <w:rFonts w:ascii="Arial" w:hAnsi="Arial"/>
                <w:b/>
                <w:spacing w:val="-2"/>
              </w:rPr>
              <w:t xml:space="preserve"> </w:t>
            </w:r>
            <w:r w:rsidR="003B7785">
              <w:rPr>
                <w:rFonts w:ascii="Arial" w:hAnsi="Arial"/>
                <w:b/>
              </w:rPr>
              <w:t>40</w:t>
            </w:r>
            <w:r>
              <w:rPr>
                <w:rFonts w:ascii="Arial" w:hAnsi="Arial"/>
                <w:b/>
              </w:rPr>
              <w:t>:</w:t>
            </w:r>
            <w:r>
              <w:rPr>
                <w:rFonts w:ascii="Arial" w:hAnsi="Arial"/>
                <w:b/>
                <w:spacing w:val="-2"/>
              </w:rPr>
              <w:t xml:space="preserve"> </w:t>
            </w:r>
            <w:r>
              <w:t>Serán</w:t>
            </w:r>
            <w:r>
              <w:rPr>
                <w:spacing w:val="-2"/>
              </w:rPr>
              <w:t xml:space="preserve"> </w:t>
            </w:r>
            <w:r>
              <w:t>promovidos</w:t>
            </w:r>
            <w:r>
              <w:rPr>
                <w:spacing w:val="-2"/>
              </w:rPr>
              <w:t xml:space="preserve"> </w:t>
            </w:r>
            <w:r>
              <w:t>todos</w:t>
            </w:r>
            <w:r>
              <w:rPr>
                <w:spacing w:val="-2"/>
              </w:rPr>
              <w:t xml:space="preserve"> </w:t>
            </w:r>
            <w:r>
              <w:t>los</w:t>
            </w:r>
            <w:r>
              <w:rPr>
                <w:spacing w:val="-2"/>
              </w:rPr>
              <w:t xml:space="preserve"> </w:t>
            </w:r>
            <w:r>
              <w:t>estudiantes</w:t>
            </w:r>
            <w:r>
              <w:rPr>
                <w:spacing w:val="-2"/>
              </w:rPr>
              <w:t xml:space="preserve"> </w:t>
            </w:r>
            <w:r>
              <w:t>de</w:t>
            </w:r>
            <w:r>
              <w:rPr>
                <w:spacing w:val="-2"/>
              </w:rPr>
              <w:t xml:space="preserve"> </w:t>
            </w:r>
            <w:r>
              <w:t>1º</w:t>
            </w:r>
            <w:r>
              <w:rPr>
                <w:spacing w:val="-2"/>
              </w:rPr>
              <w:t xml:space="preserve"> </w:t>
            </w:r>
            <w:r>
              <w:t>a</w:t>
            </w:r>
            <w:r>
              <w:rPr>
                <w:spacing w:val="-2"/>
              </w:rPr>
              <w:t xml:space="preserve"> </w:t>
            </w:r>
            <w:r>
              <w:t>2º,</w:t>
            </w:r>
            <w:r>
              <w:rPr>
                <w:spacing w:val="-2"/>
              </w:rPr>
              <w:t xml:space="preserve"> </w:t>
            </w:r>
            <w:r>
              <w:t>y</w:t>
            </w:r>
            <w:r>
              <w:rPr>
                <w:spacing w:val="-2"/>
              </w:rPr>
              <w:t xml:space="preserve"> </w:t>
            </w:r>
            <w:r>
              <w:t>de</w:t>
            </w:r>
            <w:r>
              <w:rPr>
                <w:spacing w:val="-2"/>
              </w:rPr>
              <w:t xml:space="preserve"> </w:t>
            </w:r>
            <w:r>
              <w:t>3º</w:t>
            </w:r>
            <w:r>
              <w:rPr>
                <w:spacing w:val="-2"/>
              </w:rPr>
              <w:t xml:space="preserve"> </w:t>
            </w:r>
            <w:r>
              <w:t>a</w:t>
            </w:r>
            <w:r>
              <w:rPr>
                <w:spacing w:val="-2"/>
              </w:rPr>
              <w:t xml:space="preserve"> </w:t>
            </w:r>
            <w:r>
              <w:t>4º años de Enseñanza Básica que hayan asistido a lo menos, al 85% de las clases, considerando que se dispone de dos (2) años completos para el cumplimiento de los Objetivos de Aprendizajes Transversales y Objetivos de Aprendizaje por cursos y asignaturas correspondientes. No obstante lo señalado en los incisos anteriores, el director(a) del respectivo establecimiento</w:t>
            </w:r>
            <w:r w:rsidR="00D90B44">
              <w:t xml:space="preserve"> podrá decidir excepcionalmente, previo informe fundado en variadas</w:t>
            </w:r>
            <w:r w:rsidR="00D90B44">
              <w:rPr>
                <w:spacing w:val="40"/>
              </w:rPr>
              <w:t xml:space="preserve"> </w:t>
            </w:r>
            <w:r w:rsidR="00D90B44">
              <w:t xml:space="preserve">evidencias del profesor(a) jefe del curso del o los estudiantes afectados y de coordinación pedagógica, promover o no a estudiantes de 1º a 2º año básico o de 3º a 4º año básico, a aquellos que presenten un retraso significativo en lectura, escritura y/o matemática, en relación con los aprendizajes esperados en los programas de estudio que aplica el establecimiento y que pueda afectar seriamente la continuidad de sus aprendizajes en el curso superior. </w:t>
            </w:r>
            <w:r w:rsidR="00D90B44">
              <w:rPr>
                <w:rFonts w:ascii="Arial" w:hAnsi="Arial"/>
                <w:i/>
              </w:rPr>
              <w:t>Asimismo, para ello, el establecimiento deberá implementar actividades de reforzamiento realizadas al estudiante(a) y la constancia de haber informado oportunamente de la situación a los padres y/o apoderados, de manera tal de posibilitar una labor en conjunto.</w:t>
            </w:r>
          </w:p>
          <w:p w14:paraId="40319663" w14:textId="77777777" w:rsidR="00D90B44" w:rsidRDefault="00D90B44" w:rsidP="00D90B44">
            <w:pPr>
              <w:ind w:left="2421" w:right="1700"/>
              <w:jc w:val="both"/>
              <w:rPr>
                <w:rFonts w:ascii="Arial" w:hAnsi="Arial"/>
                <w:i/>
              </w:rPr>
            </w:pPr>
            <w:r>
              <w:rPr>
                <w:rFonts w:ascii="Arial" w:hAnsi="Arial"/>
                <w:i/>
              </w:rPr>
              <w:t>Asimismo,</w:t>
            </w:r>
            <w:r>
              <w:rPr>
                <w:rFonts w:ascii="Arial" w:hAnsi="Arial"/>
                <w:i/>
                <w:spacing w:val="-3"/>
              </w:rPr>
              <w:t xml:space="preserve"> </w:t>
            </w:r>
            <w:r>
              <w:rPr>
                <w:rFonts w:ascii="Arial" w:hAnsi="Arial"/>
                <w:i/>
              </w:rPr>
              <w:t>los</w:t>
            </w:r>
            <w:r>
              <w:rPr>
                <w:rFonts w:ascii="Arial" w:hAnsi="Arial"/>
                <w:i/>
                <w:spacing w:val="-3"/>
              </w:rPr>
              <w:t xml:space="preserve"> </w:t>
            </w:r>
            <w:r>
              <w:rPr>
                <w:rFonts w:ascii="Arial" w:hAnsi="Arial"/>
                <w:i/>
              </w:rPr>
              <w:t>estudiantes</w:t>
            </w:r>
            <w:r>
              <w:rPr>
                <w:rFonts w:ascii="Arial" w:hAnsi="Arial"/>
                <w:i/>
                <w:spacing w:val="-3"/>
              </w:rPr>
              <w:t xml:space="preserve"> </w:t>
            </w:r>
            <w:r>
              <w:rPr>
                <w:rFonts w:ascii="Arial" w:hAnsi="Arial"/>
                <w:i/>
              </w:rPr>
              <w:t>con</w:t>
            </w:r>
            <w:r>
              <w:rPr>
                <w:rFonts w:ascii="Arial" w:hAnsi="Arial"/>
                <w:i/>
                <w:spacing w:val="-3"/>
              </w:rPr>
              <w:t xml:space="preserve"> </w:t>
            </w:r>
            <w:r>
              <w:rPr>
                <w:rFonts w:ascii="Arial" w:hAnsi="Arial"/>
                <w:i/>
              </w:rPr>
              <w:t>necesidades</w:t>
            </w:r>
            <w:r>
              <w:rPr>
                <w:rFonts w:ascii="Arial" w:hAnsi="Arial"/>
                <w:i/>
                <w:spacing w:val="-3"/>
              </w:rPr>
              <w:t xml:space="preserve"> </w:t>
            </w:r>
            <w:r>
              <w:rPr>
                <w:rFonts w:ascii="Arial" w:hAnsi="Arial"/>
                <w:i/>
              </w:rPr>
              <w:t>educativas</w:t>
            </w:r>
            <w:r>
              <w:rPr>
                <w:rFonts w:ascii="Arial" w:hAnsi="Arial"/>
                <w:i/>
                <w:spacing w:val="-3"/>
              </w:rPr>
              <w:t xml:space="preserve"> </w:t>
            </w:r>
            <w:r>
              <w:rPr>
                <w:rFonts w:ascii="Arial" w:hAnsi="Arial"/>
                <w:i/>
              </w:rPr>
              <w:t>especiales</w:t>
            </w:r>
            <w:r>
              <w:rPr>
                <w:rFonts w:ascii="Arial" w:hAnsi="Arial"/>
                <w:i/>
                <w:spacing w:val="-3"/>
              </w:rPr>
              <w:t xml:space="preserve"> </w:t>
            </w:r>
            <w:r>
              <w:rPr>
                <w:rFonts w:ascii="Arial" w:hAnsi="Arial"/>
                <w:i/>
              </w:rPr>
              <w:t>integrados</w:t>
            </w:r>
            <w:r>
              <w:rPr>
                <w:rFonts w:ascii="Arial" w:hAnsi="Arial"/>
                <w:i/>
                <w:spacing w:val="-3"/>
              </w:rPr>
              <w:t xml:space="preserve"> </w:t>
            </w:r>
            <w:r>
              <w:rPr>
                <w:rFonts w:ascii="Arial" w:hAnsi="Arial"/>
                <w:i/>
              </w:rPr>
              <w:t>a la</w:t>
            </w:r>
            <w:r>
              <w:rPr>
                <w:rFonts w:ascii="Arial" w:hAnsi="Arial"/>
                <w:i/>
                <w:spacing w:val="-5"/>
              </w:rPr>
              <w:t xml:space="preserve"> </w:t>
            </w:r>
            <w:r>
              <w:rPr>
                <w:rFonts w:ascii="Arial" w:hAnsi="Arial"/>
                <w:i/>
              </w:rPr>
              <w:t>educación</w:t>
            </w:r>
            <w:r>
              <w:rPr>
                <w:rFonts w:ascii="Arial" w:hAnsi="Arial"/>
                <w:i/>
                <w:spacing w:val="-5"/>
              </w:rPr>
              <w:t xml:space="preserve"> </w:t>
            </w:r>
            <w:r>
              <w:rPr>
                <w:rFonts w:ascii="Arial" w:hAnsi="Arial"/>
                <w:i/>
              </w:rPr>
              <w:t>regular,</w:t>
            </w:r>
            <w:r>
              <w:rPr>
                <w:rFonts w:ascii="Arial" w:hAnsi="Arial"/>
                <w:i/>
                <w:spacing w:val="-5"/>
              </w:rPr>
              <w:t xml:space="preserve"> </w:t>
            </w:r>
            <w:r>
              <w:rPr>
                <w:rFonts w:ascii="Arial" w:hAnsi="Arial"/>
                <w:i/>
              </w:rPr>
              <w:t>considerando</w:t>
            </w:r>
            <w:r>
              <w:rPr>
                <w:rFonts w:ascii="Arial" w:hAnsi="Arial"/>
                <w:i/>
                <w:spacing w:val="-5"/>
              </w:rPr>
              <w:t xml:space="preserve"> </w:t>
            </w:r>
            <w:r>
              <w:rPr>
                <w:rFonts w:ascii="Arial" w:hAnsi="Arial"/>
                <w:i/>
              </w:rPr>
              <w:t>las</w:t>
            </w:r>
            <w:r>
              <w:rPr>
                <w:rFonts w:ascii="Arial" w:hAnsi="Arial"/>
                <w:i/>
                <w:spacing w:val="-5"/>
              </w:rPr>
              <w:t xml:space="preserve"> </w:t>
            </w:r>
            <w:r>
              <w:rPr>
                <w:rFonts w:ascii="Arial" w:hAnsi="Arial"/>
                <w:i/>
              </w:rPr>
              <w:t>adecuaciones</w:t>
            </w:r>
            <w:r>
              <w:rPr>
                <w:rFonts w:ascii="Arial" w:hAnsi="Arial"/>
                <w:i/>
                <w:spacing w:val="-5"/>
              </w:rPr>
              <w:t xml:space="preserve"> </w:t>
            </w:r>
            <w:r>
              <w:rPr>
                <w:rFonts w:ascii="Arial" w:hAnsi="Arial"/>
                <w:i/>
              </w:rPr>
              <w:t>curriculares</w:t>
            </w:r>
            <w:r>
              <w:rPr>
                <w:rFonts w:ascii="Arial" w:hAnsi="Arial"/>
                <w:i/>
                <w:spacing w:val="-5"/>
              </w:rPr>
              <w:t xml:space="preserve"> </w:t>
            </w:r>
            <w:r>
              <w:rPr>
                <w:rFonts w:ascii="Arial" w:hAnsi="Arial"/>
                <w:i/>
              </w:rPr>
              <w:t>realizadas</w:t>
            </w:r>
            <w:r>
              <w:rPr>
                <w:rFonts w:ascii="Arial" w:hAnsi="Arial"/>
                <w:i/>
                <w:spacing w:val="-5"/>
              </w:rPr>
              <w:t xml:space="preserve"> </w:t>
            </w:r>
            <w:r>
              <w:rPr>
                <w:rFonts w:ascii="Arial" w:hAnsi="Arial"/>
                <w:i/>
              </w:rPr>
              <w:t xml:space="preserve">en cada caso, estarán sujetos a las mismas normas antes señaladas, agregándose en su caso, la exigencia de un informe fundado del profesor </w:t>
            </w:r>
            <w:r>
              <w:rPr>
                <w:rFonts w:ascii="Arial" w:hAnsi="Arial"/>
                <w:i/>
                <w:spacing w:val="-2"/>
              </w:rPr>
              <w:t>especialista.</w:t>
            </w:r>
          </w:p>
          <w:p w14:paraId="49632A5B" w14:textId="77777777" w:rsidR="006B6505" w:rsidRPr="00D90B44" w:rsidRDefault="006B6505" w:rsidP="00D90B44">
            <w:pPr>
              <w:pStyle w:val="TableParagraph"/>
              <w:tabs>
                <w:tab w:val="left" w:pos="2301"/>
              </w:tabs>
              <w:spacing w:before="201"/>
              <w:ind w:left="2301" w:right="1208"/>
              <w:jc w:val="both"/>
            </w:pPr>
          </w:p>
        </w:tc>
        <w:tc>
          <w:tcPr>
            <w:tcW w:w="30" w:type="dxa"/>
            <w:tcBorders>
              <w:bottom w:val="nil"/>
              <w:right w:val="nil"/>
            </w:tcBorders>
          </w:tcPr>
          <w:p w14:paraId="7C5CCF74" w14:textId="77777777" w:rsidR="006B6505" w:rsidRDefault="006B6505">
            <w:pPr>
              <w:pStyle w:val="TableParagraph"/>
              <w:rPr>
                <w:rFonts w:ascii="Times New Roman"/>
              </w:rPr>
            </w:pPr>
          </w:p>
        </w:tc>
      </w:tr>
    </w:tbl>
    <w:p w14:paraId="11F9A760" w14:textId="77777777" w:rsidR="006B6505" w:rsidRDefault="006B6505">
      <w:pPr>
        <w:rPr>
          <w:rFonts w:ascii="Times New Roman"/>
        </w:rPr>
        <w:sectPr w:rsidR="006B6505">
          <w:headerReference w:type="default" r:id="rId9"/>
          <w:pgSz w:w="12240" w:h="15840"/>
          <w:pgMar w:top="460" w:right="0" w:bottom="280" w:left="360" w:header="0" w:footer="0" w:gutter="0"/>
          <w:cols w:space="720"/>
        </w:sectPr>
      </w:pPr>
    </w:p>
    <w:p w14:paraId="3196C2C7" w14:textId="77777777" w:rsidR="006B6505" w:rsidRDefault="006B6505">
      <w:pPr>
        <w:pStyle w:val="Textoindependiente"/>
        <w:spacing w:before="1"/>
        <w:jc w:val="left"/>
        <w:rPr>
          <w:rFonts w:ascii="Arial"/>
          <w:i/>
        </w:rPr>
      </w:pPr>
    </w:p>
    <w:p w14:paraId="7FBB08E8" w14:textId="77777777" w:rsidR="006B6505" w:rsidRDefault="003B7785">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41</w:t>
      </w:r>
      <w:r w:rsidR="00A27A7E">
        <w:rPr>
          <w:rFonts w:ascii="Arial" w:hAnsi="Arial"/>
          <w:b/>
        </w:rPr>
        <w:t xml:space="preserve">: </w:t>
      </w:r>
      <w:r w:rsidR="00A27A7E">
        <w:t>Para la promoción de los estudiantes de 5° básico a IV° Año</w:t>
      </w:r>
      <w:r w:rsidR="00A27A7E">
        <w:rPr>
          <w:spacing w:val="40"/>
        </w:rPr>
        <w:t xml:space="preserve"> </w:t>
      </w:r>
      <w:r w:rsidR="00A27A7E">
        <w:t>de Enseñanza Media, se considerarán conjuntamente, el logro de los objetivos de los sectores, asignaturas o actividades de aprendizaje del Plan de Estudio y la asistencia a clases.</w:t>
      </w:r>
    </w:p>
    <w:p w14:paraId="4551AA76" w14:textId="77777777" w:rsidR="006B6505" w:rsidRDefault="00A27A7E">
      <w:pPr>
        <w:pStyle w:val="Prrafodelista"/>
        <w:numPr>
          <w:ilvl w:val="1"/>
          <w:numId w:val="14"/>
        </w:numPr>
        <w:tabs>
          <w:tab w:val="left" w:pos="2727"/>
        </w:tabs>
        <w:spacing w:line="251" w:lineRule="exact"/>
        <w:ind w:right="0"/>
        <w:jc w:val="both"/>
        <w:rPr>
          <w:rFonts w:ascii="Arial"/>
          <w:i/>
        </w:rPr>
      </w:pPr>
      <w:r>
        <w:rPr>
          <w:rFonts w:ascii="Arial"/>
          <w:i/>
        </w:rPr>
        <w:t xml:space="preserve">Respecto del logro de los </w:t>
      </w:r>
      <w:r>
        <w:rPr>
          <w:rFonts w:ascii="Arial"/>
          <w:i/>
          <w:spacing w:val="-2"/>
        </w:rPr>
        <w:t>objetivos:</w:t>
      </w:r>
    </w:p>
    <w:p w14:paraId="69054635" w14:textId="77777777" w:rsidR="006B6505" w:rsidRDefault="00A27A7E">
      <w:pPr>
        <w:pStyle w:val="Prrafodelista"/>
        <w:numPr>
          <w:ilvl w:val="2"/>
          <w:numId w:val="14"/>
        </w:numPr>
        <w:tabs>
          <w:tab w:val="left" w:pos="2768"/>
        </w:tabs>
        <w:ind w:firstLine="0"/>
        <w:jc w:val="both"/>
      </w:pPr>
      <w:r>
        <w:t xml:space="preserve">Serán promovidos los estudiantes que hubieren aprobado todos los sectores, asignaturas o actividades de aprendizaje de su respectivo Plan de </w:t>
      </w:r>
      <w:r>
        <w:rPr>
          <w:spacing w:val="-2"/>
        </w:rPr>
        <w:t>Estudio.</w:t>
      </w:r>
    </w:p>
    <w:p w14:paraId="0A635B30" w14:textId="77777777" w:rsidR="006B6505" w:rsidRDefault="00A27A7E">
      <w:pPr>
        <w:pStyle w:val="Prrafodelista"/>
        <w:numPr>
          <w:ilvl w:val="2"/>
          <w:numId w:val="14"/>
        </w:numPr>
        <w:tabs>
          <w:tab w:val="left" w:pos="2695"/>
        </w:tabs>
        <w:ind w:firstLine="0"/>
        <w:jc w:val="both"/>
      </w:pPr>
      <w:r>
        <w:t>Serán promovidos los estudiantes de los cursos que no hubieren aprobado un sector, asignatura o actividad de aprendizaje, siempre que su nivel general de logro corresponda a un promedio 4,5 o superior, incluido el no aprobado.</w:t>
      </w:r>
    </w:p>
    <w:p w14:paraId="20AE048D" w14:textId="77777777" w:rsidR="006B6505" w:rsidRDefault="00A27A7E">
      <w:pPr>
        <w:pStyle w:val="Prrafodelista"/>
        <w:numPr>
          <w:ilvl w:val="2"/>
          <w:numId w:val="14"/>
        </w:numPr>
        <w:tabs>
          <w:tab w:val="left" w:pos="2668"/>
        </w:tabs>
        <w:ind w:firstLine="0"/>
        <w:jc w:val="both"/>
      </w:pPr>
      <w:r>
        <w:t>Igualmente,</w:t>
      </w:r>
      <w:r>
        <w:rPr>
          <w:spacing w:val="-3"/>
        </w:rPr>
        <w:t xml:space="preserve"> </w:t>
      </w:r>
      <w:r>
        <w:t>serán</w:t>
      </w:r>
      <w:r>
        <w:rPr>
          <w:spacing w:val="-3"/>
        </w:rPr>
        <w:t xml:space="preserve"> </w:t>
      </w:r>
      <w:r>
        <w:t>promovidos</w:t>
      </w:r>
      <w:r>
        <w:rPr>
          <w:spacing w:val="-3"/>
        </w:rPr>
        <w:t xml:space="preserve"> </w:t>
      </w:r>
      <w:r>
        <w:t>los</w:t>
      </w:r>
      <w:r>
        <w:rPr>
          <w:spacing w:val="-3"/>
        </w:rPr>
        <w:t xml:space="preserve"> </w:t>
      </w:r>
      <w:r>
        <w:t>estudiantes</w:t>
      </w:r>
      <w:r>
        <w:rPr>
          <w:spacing w:val="-3"/>
        </w:rPr>
        <w:t xml:space="preserve"> </w:t>
      </w:r>
      <w:r>
        <w:t>de</w:t>
      </w:r>
      <w:r>
        <w:rPr>
          <w:spacing w:val="-3"/>
        </w:rPr>
        <w:t xml:space="preserve"> </w:t>
      </w:r>
      <w:r>
        <w:t>los</w:t>
      </w:r>
      <w:r>
        <w:rPr>
          <w:spacing w:val="-3"/>
        </w:rPr>
        <w:t xml:space="preserve"> </w:t>
      </w:r>
      <w:r>
        <w:t>cursos</w:t>
      </w:r>
      <w:r>
        <w:rPr>
          <w:spacing w:val="-3"/>
        </w:rPr>
        <w:t xml:space="preserve"> </w:t>
      </w:r>
      <w:r>
        <w:t>que</w:t>
      </w:r>
      <w:r>
        <w:rPr>
          <w:spacing w:val="-3"/>
        </w:rPr>
        <w:t xml:space="preserve"> </w:t>
      </w:r>
      <w:r>
        <w:t>no</w:t>
      </w:r>
      <w:r>
        <w:rPr>
          <w:spacing w:val="-3"/>
        </w:rPr>
        <w:t xml:space="preserve"> </w:t>
      </w:r>
      <w:r>
        <w:t>hubieren aprobado dos sectores, asignaturas o actividades de aprendizaje, siempre que su nivel general de logro corresponda a un promedio 5,0 o superior, incluidos los no aprobados.</w:t>
      </w:r>
    </w:p>
    <w:p w14:paraId="4EF14CF8" w14:textId="77777777" w:rsidR="006B6505" w:rsidRDefault="00A27A7E">
      <w:pPr>
        <w:pStyle w:val="Prrafodelista"/>
        <w:numPr>
          <w:ilvl w:val="2"/>
          <w:numId w:val="14"/>
        </w:numPr>
        <w:tabs>
          <w:tab w:val="left" w:pos="2703"/>
        </w:tabs>
        <w:ind w:firstLine="0"/>
        <w:jc w:val="both"/>
      </w:pPr>
      <w:r>
        <w:t>La calificación final del año se obtendrá del promedio de las calificaciones</w:t>
      </w:r>
      <w:r>
        <w:rPr>
          <w:spacing w:val="40"/>
        </w:rPr>
        <w:t xml:space="preserve"> </w:t>
      </w:r>
      <w:r>
        <w:t>de los dos semestres.</w:t>
      </w:r>
    </w:p>
    <w:p w14:paraId="1A22A555" w14:textId="77777777" w:rsidR="006B6505" w:rsidRDefault="006B6505">
      <w:pPr>
        <w:pStyle w:val="Textoindependiente"/>
        <w:jc w:val="left"/>
      </w:pPr>
    </w:p>
    <w:p w14:paraId="3E2D5C2F" w14:textId="77777777" w:rsidR="006B6505" w:rsidRDefault="00A27A7E">
      <w:pPr>
        <w:pStyle w:val="Textoindependiente"/>
        <w:ind w:left="2421" w:right="1700"/>
      </w:pPr>
      <w:r>
        <w:t xml:space="preserve">2.- </w:t>
      </w:r>
      <w:r>
        <w:rPr>
          <w:rFonts w:ascii="Arial" w:hAnsi="Arial"/>
          <w:i/>
        </w:rPr>
        <w:t xml:space="preserve">Respecto de la asistencia: </w:t>
      </w:r>
      <w:r>
        <w:t xml:space="preserve">Será promovidos los estudiantes que han asistido a lo menos al 85% de las clases establecidas en el calendario escolar anual. No obstante, por razones de salud u otras causas debidamente justificadas, la Dirección del Establecimiento a petición del Profesor </w:t>
      </w:r>
      <w:proofErr w:type="gramStart"/>
      <w:r>
        <w:t>Jefe</w:t>
      </w:r>
      <w:proofErr w:type="gramEnd"/>
      <w:r>
        <w:t xml:space="preserve"> podrán autorizar la promoción de los estudiantes, de 2º a 3º y de 4º a 5º, con porcentajes menores de asistencia. En el 2º Ciclo Básico (5º básico a </w:t>
      </w:r>
      <w:proofErr w:type="spellStart"/>
      <w:r>
        <w:t>IVº</w:t>
      </w:r>
      <w:proofErr w:type="spellEnd"/>
      <w:r>
        <w:t xml:space="preserve"> año medio) esta autorización deberá ser acompañada, además, por un Informe.</w:t>
      </w:r>
    </w:p>
    <w:p w14:paraId="6D365AA7" w14:textId="77777777" w:rsidR="006B6505" w:rsidRDefault="006B6505">
      <w:pPr>
        <w:pStyle w:val="Textoindependiente"/>
        <w:spacing w:before="2"/>
        <w:jc w:val="left"/>
      </w:pPr>
    </w:p>
    <w:p w14:paraId="5940A1DE" w14:textId="77777777" w:rsidR="006B6505" w:rsidRDefault="001E3775">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42</w:t>
      </w:r>
      <w:r w:rsidR="00A27A7E">
        <w:rPr>
          <w:rFonts w:ascii="Arial" w:hAnsi="Arial"/>
          <w:b/>
        </w:rPr>
        <w:t xml:space="preserve">: </w:t>
      </w:r>
      <w:r w:rsidR="00A27A7E">
        <w:t>La Dirección del establecimiento resolverá las situaciones especiales</w:t>
      </w:r>
      <w:r w:rsidR="00A27A7E">
        <w:rPr>
          <w:spacing w:val="-1"/>
        </w:rPr>
        <w:t xml:space="preserve"> </w:t>
      </w:r>
      <w:r w:rsidR="00A27A7E">
        <w:t>de</w:t>
      </w:r>
      <w:r w:rsidR="00A27A7E">
        <w:rPr>
          <w:spacing w:val="-1"/>
        </w:rPr>
        <w:t xml:space="preserve"> </w:t>
      </w:r>
      <w:r w:rsidR="00A27A7E">
        <w:t>evaluación</w:t>
      </w:r>
      <w:r w:rsidR="00A27A7E">
        <w:rPr>
          <w:spacing w:val="-1"/>
        </w:rPr>
        <w:t xml:space="preserve"> </w:t>
      </w:r>
      <w:r w:rsidR="00A27A7E">
        <w:t>y</w:t>
      </w:r>
      <w:r w:rsidR="00A27A7E">
        <w:rPr>
          <w:spacing w:val="-1"/>
        </w:rPr>
        <w:t xml:space="preserve"> </w:t>
      </w:r>
      <w:r w:rsidR="00A27A7E">
        <w:t>promoción</w:t>
      </w:r>
      <w:r w:rsidR="00A27A7E">
        <w:rPr>
          <w:spacing w:val="-1"/>
        </w:rPr>
        <w:t xml:space="preserve"> </w:t>
      </w:r>
      <w:r w:rsidR="00A27A7E">
        <w:t>de</w:t>
      </w:r>
      <w:r w:rsidR="00A27A7E">
        <w:rPr>
          <w:spacing w:val="-1"/>
        </w:rPr>
        <w:t xml:space="preserve"> </w:t>
      </w:r>
      <w:r w:rsidR="00A27A7E">
        <w:t>los</w:t>
      </w:r>
      <w:r w:rsidR="00A27A7E">
        <w:rPr>
          <w:spacing w:val="-1"/>
        </w:rPr>
        <w:t xml:space="preserve"> </w:t>
      </w:r>
      <w:r w:rsidR="00A27A7E">
        <w:t>estudiantes</w:t>
      </w:r>
      <w:r w:rsidR="00A27A7E">
        <w:rPr>
          <w:spacing w:val="-1"/>
        </w:rPr>
        <w:t xml:space="preserve"> </w:t>
      </w:r>
      <w:r w:rsidR="00A27A7E">
        <w:t>ya</w:t>
      </w:r>
      <w:r w:rsidR="00A27A7E">
        <w:rPr>
          <w:spacing w:val="-1"/>
        </w:rPr>
        <w:t xml:space="preserve"> </w:t>
      </w:r>
      <w:r w:rsidR="00A27A7E">
        <w:t>sea</w:t>
      </w:r>
      <w:r w:rsidR="00A27A7E">
        <w:rPr>
          <w:spacing w:val="-1"/>
        </w:rPr>
        <w:t xml:space="preserve"> </w:t>
      </w:r>
      <w:r w:rsidR="00A27A7E">
        <w:t>de</w:t>
      </w:r>
      <w:r w:rsidR="00A27A7E">
        <w:rPr>
          <w:spacing w:val="-1"/>
        </w:rPr>
        <w:t xml:space="preserve"> </w:t>
      </w:r>
      <w:r w:rsidR="00A27A7E">
        <w:t>Enseñanza Básica o Media, a través de Información procesual del estudiante, Informe de</w:t>
      </w:r>
      <w:r w:rsidR="00A27A7E">
        <w:rPr>
          <w:spacing w:val="40"/>
        </w:rPr>
        <w:t xml:space="preserve"> </w:t>
      </w:r>
      <w:r w:rsidR="00A27A7E">
        <w:t>la Unidad Técnico-Pedagógica,</w:t>
      </w:r>
      <w:r w:rsidR="00A27A7E">
        <w:rPr>
          <w:spacing w:val="40"/>
        </w:rPr>
        <w:t xml:space="preserve"> </w:t>
      </w:r>
      <w:r w:rsidR="00A27A7E">
        <w:t xml:space="preserve">del Profesor </w:t>
      </w:r>
      <w:proofErr w:type="gramStart"/>
      <w:r w:rsidR="00A27A7E">
        <w:t>Jefe</w:t>
      </w:r>
      <w:proofErr w:type="gramEnd"/>
      <w:r w:rsidR="00A27A7E">
        <w:t xml:space="preserve"> del respectivo curso, encargado de Convivencia- profesional equipo programa PIE si es necesario.</w:t>
      </w:r>
    </w:p>
    <w:p w14:paraId="1F8E9C64" w14:textId="77777777" w:rsidR="006B6505" w:rsidRDefault="006B6505">
      <w:pPr>
        <w:pStyle w:val="Textoindependiente"/>
        <w:jc w:val="left"/>
      </w:pPr>
    </w:p>
    <w:p w14:paraId="3D125A88" w14:textId="77777777" w:rsidR="006B6505" w:rsidRDefault="001E3775">
      <w:pPr>
        <w:pStyle w:val="Prrafodelista"/>
        <w:numPr>
          <w:ilvl w:val="0"/>
          <w:numId w:val="14"/>
        </w:numPr>
        <w:tabs>
          <w:tab w:val="left" w:pos="2421"/>
        </w:tabs>
      </w:pPr>
      <w:r>
        <w:rPr>
          <w:rFonts w:ascii="Arial" w:hAnsi="Arial"/>
          <w:b/>
        </w:rPr>
        <w:t>Artículo N° 43</w:t>
      </w:r>
      <w:r w:rsidR="00A27A7E">
        <w:rPr>
          <w:rFonts w:ascii="Arial" w:hAnsi="Arial"/>
          <w:b/>
        </w:rPr>
        <w:t xml:space="preserve">: </w:t>
      </w:r>
      <w:r w:rsidR="00A27A7E">
        <w:t>En casos excepcionales, la Dirección en conjunto con los profesores</w:t>
      </w:r>
      <w:r w:rsidR="00A27A7E">
        <w:rPr>
          <w:spacing w:val="80"/>
          <w:w w:val="150"/>
        </w:rPr>
        <w:t xml:space="preserve"> </w:t>
      </w:r>
      <w:r w:rsidR="00A27A7E">
        <w:t>de</w:t>
      </w:r>
      <w:r w:rsidR="00A27A7E">
        <w:rPr>
          <w:spacing w:val="80"/>
          <w:w w:val="150"/>
        </w:rPr>
        <w:t xml:space="preserve"> </w:t>
      </w:r>
      <w:r w:rsidR="00A27A7E">
        <w:t>asignatura</w:t>
      </w:r>
      <w:r w:rsidR="00A27A7E">
        <w:rPr>
          <w:spacing w:val="80"/>
          <w:w w:val="150"/>
        </w:rPr>
        <w:t xml:space="preserve"> </w:t>
      </w:r>
      <w:r w:rsidR="00A27A7E">
        <w:t>del</w:t>
      </w:r>
      <w:r w:rsidR="00A27A7E">
        <w:rPr>
          <w:spacing w:val="80"/>
          <w:w w:val="150"/>
        </w:rPr>
        <w:t xml:space="preserve"> </w:t>
      </w:r>
      <w:r w:rsidR="00A27A7E">
        <w:t>curso,</w:t>
      </w:r>
      <w:r w:rsidR="00A27A7E">
        <w:rPr>
          <w:spacing w:val="80"/>
          <w:w w:val="150"/>
        </w:rPr>
        <w:t xml:space="preserve"> </w:t>
      </w:r>
      <w:r w:rsidR="00A27A7E">
        <w:t>profesional</w:t>
      </w:r>
      <w:r w:rsidR="00A27A7E">
        <w:rPr>
          <w:spacing w:val="80"/>
          <w:w w:val="150"/>
        </w:rPr>
        <w:t xml:space="preserve"> </w:t>
      </w:r>
      <w:r w:rsidR="00A27A7E">
        <w:t>equipo</w:t>
      </w:r>
      <w:r w:rsidR="00A27A7E">
        <w:rPr>
          <w:spacing w:val="80"/>
          <w:w w:val="150"/>
        </w:rPr>
        <w:t xml:space="preserve"> </w:t>
      </w:r>
      <w:r w:rsidR="00A27A7E">
        <w:t>programa</w:t>
      </w:r>
      <w:r w:rsidR="00A27A7E">
        <w:rPr>
          <w:spacing w:val="116"/>
        </w:rPr>
        <w:t xml:space="preserve"> </w:t>
      </w:r>
      <w:r w:rsidR="00A27A7E">
        <w:t>PIE,</w:t>
      </w:r>
    </w:p>
    <w:p w14:paraId="0427E1B6" w14:textId="77777777" w:rsidR="006B6505" w:rsidRDefault="006B6505">
      <w:pPr>
        <w:jc w:val="both"/>
        <w:sectPr w:rsidR="006B6505">
          <w:headerReference w:type="default" r:id="rId10"/>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090AAF7A" w14:textId="77777777" w:rsidR="006B6505" w:rsidRDefault="00A27A7E">
      <w:pPr>
        <w:pStyle w:val="Textoindependiente"/>
        <w:ind w:left="2421" w:right="1700"/>
      </w:pPr>
      <w:r>
        <w:lastRenderedPageBreak/>
        <w:t>coordinación pedagógica, encargado de convivencia escolar, resolverán situaciones de estudiantes que por razones justificadas hayan ingresado tardíamente a clases, se hayan ausentado por un período determinado, pertenezcan al programa de integración escolar o requieran finalizar el año escolar anticipadamente.</w:t>
      </w:r>
    </w:p>
    <w:p w14:paraId="79FAA32C" w14:textId="77777777" w:rsidR="006B6505" w:rsidRDefault="006B6505">
      <w:pPr>
        <w:pStyle w:val="Textoindependiente"/>
        <w:spacing w:before="1"/>
        <w:jc w:val="left"/>
      </w:pPr>
    </w:p>
    <w:p w14:paraId="1F52D69B" w14:textId="77777777" w:rsidR="006B6505" w:rsidRDefault="00A27A7E">
      <w:pPr>
        <w:pStyle w:val="Prrafodelista"/>
        <w:numPr>
          <w:ilvl w:val="0"/>
          <w:numId w:val="14"/>
        </w:numPr>
        <w:tabs>
          <w:tab w:val="left" w:pos="2526"/>
        </w:tabs>
      </w:pPr>
      <w:r>
        <w:tab/>
      </w:r>
      <w:r w:rsidR="001E3775">
        <w:rPr>
          <w:rFonts w:ascii="Arial" w:hAnsi="Arial"/>
          <w:b/>
        </w:rPr>
        <w:t xml:space="preserve">Artículo </w:t>
      </w:r>
      <w:proofErr w:type="spellStart"/>
      <w:r w:rsidR="001E3775">
        <w:rPr>
          <w:rFonts w:ascii="Arial" w:hAnsi="Arial"/>
          <w:b/>
        </w:rPr>
        <w:t>Nº</w:t>
      </w:r>
      <w:proofErr w:type="spellEnd"/>
      <w:r w:rsidR="001E3775">
        <w:rPr>
          <w:rFonts w:ascii="Arial" w:hAnsi="Arial"/>
          <w:b/>
        </w:rPr>
        <w:t xml:space="preserve"> 44</w:t>
      </w:r>
      <w:r>
        <w:rPr>
          <w:rFonts w:ascii="Arial" w:hAnsi="Arial"/>
          <w:b/>
        </w:rPr>
        <w:t xml:space="preserve">: </w:t>
      </w:r>
      <w:r>
        <w:t>De 1° año de Enseñanza Básica a 4° año de Enseñanza Media no incidirá en la promoción: la calificación obtenida en los sectores de Religión, Consejo de Curso y Orientación.</w:t>
      </w:r>
    </w:p>
    <w:p w14:paraId="47FFC975" w14:textId="77777777" w:rsidR="006B6505" w:rsidRDefault="006B6505">
      <w:pPr>
        <w:pStyle w:val="Textoindependiente"/>
        <w:jc w:val="left"/>
      </w:pPr>
    </w:p>
    <w:p w14:paraId="3AE05C7B" w14:textId="77777777" w:rsidR="006B6505" w:rsidRDefault="001E3775">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45</w:t>
      </w:r>
      <w:r w:rsidR="00A27A7E">
        <w:rPr>
          <w:rFonts w:ascii="Arial" w:hAnsi="Arial"/>
          <w:b/>
        </w:rPr>
        <w:t xml:space="preserve">: </w:t>
      </w:r>
      <w:r w:rsidR="00A27A7E">
        <w:t>Todas las situaciones de evaluación de los estudiantes de 1º de Enseñanza Básica a 4º año de Enseñanza Media, deberán quedar</w:t>
      </w:r>
      <w:r w:rsidR="00A27A7E">
        <w:rPr>
          <w:spacing w:val="40"/>
        </w:rPr>
        <w:t xml:space="preserve"> </w:t>
      </w:r>
      <w:r w:rsidR="00A27A7E">
        <w:t>resueltas dentro del período escolar correspondiente.</w:t>
      </w:r>
    </w:p>
    <w:p w14:paraId="4C489F64" w14:textId="77777777" w:rsidR="006B6505" w:rsidRDefault="006B6505">
      <w:pPr>
        <w:pStyle w:val="Textoindependiente"/>
        <w:jc w:val="left"/>
      </w:pPr>
    </w:p>
    <w:p w14:paraId="1917AED3" w14:textId="77777777" w:rsidR="006B6505" w:rsidRDefault="001E3775">
      <w:pPr>
        <w:pStyle w:val="Prrafodelista"/>
        <w:numPr>
          <w:ilvl w:val="0"/>
          <w:numId w:val="14"/>
        </w:numPr>
        <w:tabs>
          <w:tab w:val="left" w:pos="2421"/>
        </w:tabs>
        <w:rPr>
          <w:rFonts w:ascii="Arial" w:hAnsi="Arial"/>
          <w:b/>
          <w:i/>
        </w:rPr>
      </w:pPr>
      <w:r>
        <w:rPr>
          <w:rFonts w:ascii="Arial" w:hAnsi="Arial"/>
          <w:b/>
          <w:i/>
        </w:rPr>
        <w:t>Artículo 46</w:t>
      </w:r>
      <w:r w:rsidR="00A27A7E">
        <w:rPr>
          <w:rFonts w:ascii="Arial" w:hAnsi="Arial"/>
          <w:b/>
          <w:i/>
        </w:rPr>
        <w:t xml:space="preserve">: </w:t>
      </w:r>
      <w:r w:rsidR="00A27A7E" w:rsidRPr="00D90B44">
        <w:rPr>
          <w:rFonts w:ascii="Arial" w:hAnsi="Arial"/>
          <w:i/>
        </w:rPr>
        <w:t xml:space="preserve">En los casos de repitencia de estudiantes en dónde se han realizado y aplicado los protocolos del presente reglamento, seguimiento y colaboración en su nivelación. Revisando su desarrollo disciplinario, responsabilidad académica, como también el apoyo, participación de su apoderado en el proceso y no obteniendo resultados se </w:t>
      </w:r>
      <w:proofErr w:type="gramStart"/>
      <w:r w:rsidR="00A27A7E" w:rsidRPr="00D90B44">
        <w:rPr>
          <w:rFonts w:ascii="Arial" w:hAnsi="Arial"/>
          <w:i/>
        </w:rPr>
        <w:t>determinara</w:t>
      </w:r>
      <w:proofErr w:type="gramEnd"/>
      <w:r w:rsidR="00A27A7E" w:rsidRPr="00D90B44">
        <w:rPr>
          <w:rFonts w:ascii="Arial" w:hAnsi="Arial"/>
          <w:i/>
        </w:rPr>
        <w:t xml:space="preserve"> la cancelación de matrícula de alumno para el año precedente</w:t>
      </w:r>
      <w:r w:rsidR="00A27A7E">
        <w:rPr>
          <w:rFonts w:ascii="Arial" w:hAnsi="Arial"/>
          <w:b/>
          <w:i/>
        </w:rPr>
        <w:t>.</w:t>
      </w:r>
    </w:p>
    <w:p w14:paraId="3C9A92EB" w14:textId="77777777" w:rsidR="006B6505" w:rsidRDefault="006B6505">
      <w:pPr>
        <w:pStyle w:val="Textoindependiente"/>
        <w:jc w:val="left"/>
        <w:rPr>
          <w:rFonts w:ascii="Arial"/>
          <w:b/>
          <w:i/>
          <w:sz w:val="24"/>
        </w:rPr>
      </w:pPr>
    </w:p>
    <w:p w14:paraId="1103190A" w14:textId="77777777" w:rsidR="006B6505" w:rsidRDefault="006B6505">
      <w:pPr>
        <w:pStyle w:val="Textoindependiente"/>
        <w:spacing w:before="8"/>
        <w:jc w:val="left"/>
        <w:rPr>
          <w:rFonts w:ascii="Arial"/>
          <w:b/>
          <w:i/>
          <w:sz w:val="32"/>
        </w:rPr>
      </w:pPr>
    </w:p>
    <w:p w14:paraId="3EE45C0A" w14:textId="77777777" w:rsidR="006B6505" w:rsidRDefault="00A27A7E">
      <w:pPr>
        <w:pStyle w:val="Ttulo1"/>
        <w:numPr>
          <w:ilvl w:val="0"/>
          <w:numId w:val="12"/>
        </w:numPr>
        <w:tabs>
          <w:tab w:val="left" w:pos="2863"/>
        </w:tabs>
        <w:jc w:val="both"/>
      </w:pPr>
      <w:r>
        <w:t xml:space="preserve">DE LAS SITUACIONES DE TRASLADOS DE </w:t>
      </w:r>
      <w:r>
        <w:rPr>
          <w:spacing w:val="-2"/>
        </w:rPr>
        <w:t>ESTABLECIMIENTOS</w:t>
      </w:r>
    </w:p>
    <w:p w14:paraId="59ABC971" w14:textId="77777777" w:rsidR="006B6505" w:rsidRDefault="006B6505">
      <w:pPr>
        <w:pStyle w:val="Textoindependiente"/>
        <w:jc w:val="left"/>
        <w:rPr>
          <w:rFonts w:ascii="Arial"/>
          <w:b/>
          <w:sz w:val="24"/>
        </w:rPr>
      </w:pPr>
    </w:p>
    <w:p w14:paraId="2E5BDDC7" w14:textId="77777777" w:rsidR="006B6505" w:rsidRDefault="006B6505">
      <w:pPr>
        <w:pStyle w:val="Textoindependiente"/>
        <w:spacing w:before="10"/>
        <w:jc w:val="left"/>
        <w:rPr>
          <w:rFonts w:ascii="Arial"/>
          <w:b/>
          <w:sz w:val="32"/>
        </w:rPr>
      </w:pPr>
    </w:p>
    <w:p w14:paraId="1557DA16" w14:textId="77777777" w:rsidR="006B6505" w:rsidRDefault="00A27A7E">
      <w:pPr>
        <w:pStyle w:val="Prrafodelista"/>
        <w:numPr>
          <w:ilvl w:val="0"/>
          <w:numId w:val="14"/>
        </w:numPr>
        <w:tabs>
          <w:tab w:val="left" w:pos="2421"/>
        </w:tabs>
      </w:pPr>
      <w:r>
        <w:rPr>
          <w:rFonts w:ascii="Arial" w:hAnsi="Arial"/>
          <w:b/>
        </w:rPr>
        <w:t xml:space="preserve">Artículo </w:t>
      </w:r>
      <w:proofErr w:type="spellStart"/>
      <w:r>
        <w:rPr>
          <w:rFonts w:ascii="Arial" w:hAnsi="Arial"/>
          <w:b/>
        </w:rPr>
        <w:t>Nº</w:t>
      </w:r>
      <w:proofErr w:type="spellEnd"/>
      <w:r>
        <w:rPr>
          <w:rFonts w:ascii="Arial" w:hAnsi="Arial"/>
          <w:b/>
        </w:rPr>
        <w:t xml:space="preserve"> 4</w:t>
      </w:r>
      <w:r w:rsidR="001E3775">
        <w:rPr>
          <w:rFonts w:ascii="Arial" w:hAnsi="Arial"/>
          <w:b/>
        </w:rPr>
        <w:t>7</w:t>
      </w:r>
      <w:r>
        <w:rPr>
          <w:rFonts w:ascii="Arial" w:hAnsi="Arial"/>
          <w:b/>
        </w:rPr>
        <w:t xml:space="preserve">: </w:t>
      </w:r>
      <w:r>
        <w:t>Los estudiantes que ingresen durante el Primer Semestre provenientes de un establecimiento con régimen trimestral, se atendrán a las siguientes disposiciones:</w:t>
      </w:r>
    </w:p>
    <w:p w14:paraId="665639B5" w14:textId="77777777" w:rsidR="006B6505" w:rsidRDefault="00A27A7E">
      <w:pPr>
        <w:pStyle w:val="Prrafodelista"/>
        <w:numPr>
          <w:ilvl w:val="0"/>
          <w:numId w:val="11"/>
        </w:numPr>
        <w:tabs>
          <w:tab w:val="left" w:pos="2735"/>
        </w:tabs>
        <w:ind w:firstLine="0"/>
        <w:jc w:val="both"/>
      </w:pPr>
      <w:r>
        <w:t>Si el ingreso se produce habiendo concluido el primer trimestre en el establecimiento de procedencia, las calificaciones ya obtenidas se promediarán.</w:t>
      </w:r>
      <w:r>
        <w:rPr>
          <w:spacing w:val="-3"/>
        </w:rPr>
        <w:t xml:space="preserve"> </w:t>
      </w:r>
      <w:r>
        <w:t>Este</w:t>
      </w:r>
      <w:r>
        <w:rPr>
          <w:spacing w:val="-3"/>
        </w:rPr>
        <w:t xml:space="preserve"> </w:t>
      </w:r>
      <w:r>
        <w:t>promedio</w:t>
      </w:r>
      <w:r>
        <w:rPr>
          <w:spacing w:val="-3"/>
        </w:rPr>
        <w:t xml:space="preserve"> </w:t>
      </w:r>
      <w:r>
        <w:t>se</w:t>
      </w:r>
      <w:r>
        <w:rPr>
          <w:spacing w:val="-3"/>
        </w:rPr>
        <w:t xml:space="preserve"> </w:t>
      </w:r>
      <w:r>
        <w:t>considerará</w:t>
      </w:r>
      <w:r>
        <w:rPr>
          <w:spacing w:val="-3"/>
        </w:rPr>
        <w:t xml:space="preserve"> </w:t>
      </w:r>
      <w:r>
        <w:t>con</w:t>
      </w:r>
      <w:r>
        <w:rPr>
          <w:spacing w:val="-3"/>
        </w:rPr>
        <w:t xml:space="preserve"> </w:t>
      </w:r>
      <w:r>
        <w:t>una</w:t>
      </w:r>
      <w:r>
        <w:rPr>
          <w:spacing w:val="-3"/>
        </w:rPr>
        <w:t xml:space="preserve"> </w:t>
      </w:r>
      <w:r>
        <w:t>ponderación</w:t>
      </w:r>
      <w:r>
        <w:rPr>
          <w:spacing w:val="-3"/>
        </w:rPr>
        <w:t xml:space="preserve"> </w:t>
      </w:r>
      <w:r>
        <w:t>de</w:t>
      </w:r>
      <w:r>
        <w:rPr>
          <w:spacing w:val="-3"/>
        </w:rPr>
        <w:t xml:space="preserve"> </w:t>
      </w:r>
      <w:r>
        <w:t>80%</w:t>
      </w:r>
      <w:r>
        <w:rPr>
          <w:spacing w:val="-3"/>
        </w:rPr>
        <w:t xml:space="preserve"> </w:t>
      </w:r>
      <w:r>
        <w:t>de</w:t>
      </w:r>
      <w:r>
        <w:rPr>
          <w:spacing w:val="-3"/>
        </w:rPr>
        <w:t xml:space="preserve"> </w:t>
      </w:r>
      <w:r>
        <w:t>la nota final del semestre. El restante 20% corresponderá a las calificaciones obtenidas durante el semestre.</w:t>
      </w:r>
    </w:p>
    <w:p w14:paraId="14F0CC0B" w14:textId="77777777" w:rsidR="006B6505" w:rsidRDefault="00A27A7E">
      <w:pPr>
        <w:pStyle w:val="Prrafodelista"/>
        <w:numPr>
          <w:ilvl w:val="0"/>
          <w:numId w:val="11"/>
        </w:numPr>
        <w:tabs>
          <w:tab w:val="left" w:pos="2722"/>
        </w:tabs>
        <w:ind w:firstLine="0"/>
        <w:jc w:val="both"/>
      </w:pPr>
      <w:r>
        <w:t>Si el alumno ingresa habiendo concluido dos trimestres, se considerará como calificación promedio del primer semestre, la correspondiente al promedio de los dos trimestres.</w:t>
      </w:r>
    </w:p>
    <w:p w14:paraId="74D07C10" w14:textId="77777777" w:rsidR="006B6505" w:rsidRDefault="00A27A7E">
      <w:pPr>
        <w:pStyle w:val="Prrafodelista"/>
        <w:numPr>
          <w:ilvl w:val="0"/>
          <w:numId w:val="11"/>
        </w:numPr>
        <w:tabs>
          <w:tab w:val="left" w:pos="2667"/>
        </w:tabs>
        <w:ind w:firstLine="0"/>
        <w:jc w:val="both"/>
        <w:rPr>
          <w:rFonts w:ascii="Arial" w:hAnsi="Arial"/>
          <w:i/>
        </w:rPr>
      </w:pPr>
      <w:r>
        <w:rPr>
          <w:rFonts w:ascii="Arial" w:hAnsi="Arial"/>
          <w:i/>
        </w:rPr>
        <w:t>El estudiante que haya ingresado al establecimiento con posterioridad al 30 de mayo, sin calificaciones del establecimiento de procedencia, será calificado durante el Primer Semestre a través de trabajos en aula y en el hogar, ello declarado en la matricula y entrevista al padre y apoderado por parte del profesor jefe y coordinador académico</w:t>
      </w:r>
      <w:r>
        <w:t>.</w:t>
      </w:r>
    </w:p>
    <w:p w14:paraId="7D34693F" w14:textId="77777777" w:rsidR="006B6505" w:rsidRDefault="006B6505">
      <w:pPr>
        <w:pStyle w:val="Textoindependiente"/>
        <w:spacing w:before="10"/>
        <w:jc w:val="left"/>
        <w:rPr>
          <w:sz w:val="21"/>
        </w:rPr>
      </w:pPr>
    </w:p>
    <w:p w14:paraId="5EB68468" w14:textId="77777777" w:rsidR="006B6505" w:rsidRDefault="00A27A7E">
      <w:pPr>
        <w:pStyle w:val="Prrafodelista"/>
        <w:numPr>
          <w:ilvl w:val="0"/>
          <w:numId w:val="11"/>
        </w:numPr>
        <w:tabs>
          <w:tab w:val="left" w:pos="2688"/>
        </w:tabs>
        <w:ind w:firstLine="0"/>
        <w:jc w:val="both"/>
      </w:pPr>
      <w:r>
        <w:rPr>
          <w:rFonts w:ascii="Arial" w:hAnsi="Arial"/>
          <w:i/>
        </w:rPr>
        <w:t>Será responsable el profesor jefe de registrar las calificaciones del informe de</w:t>
      </w:r>
      <w:r>
        <w:rPr>
          <w:rFonts w:ascii="Arial" w:hAnsi="Arial"/>
          <w:i/>
          <w:spacing w:val="-3"/>
        </w:rPr>
        <w:t xml:space="preserve"> </w:t>
      </w:r>
      <w:r>
        <w:rPr>
          <w:rFonts w:ascii="Arial" w:hAnsi="Arial"/>
          <w:i/>
        </w:rPr>
        <w:t>notas</w:t>
      </w:r>
      <w:r>
        <w:rPr>
          <w:rFonts w:ascii="Arial" w:hAnsi="Arial"/>
          <w:i/>
          <w:spacing w:val="-3"/>
        </w:rPr>
        <w:t xml:space="preserve"> </w:t>
      </w:r>
      <w:r>
        <w:rPr>
          <w:rFonts w:ascii="Arial" w:hAnsi="Arial"/>
          <w:i/>
        </w:rPr>
        <w:t>al</w:t>
      </w:r>
      <w:r>
        <w:rPr>
          <w:rFonts w:ascii="Arial" w:hAnsi="Arial"/>
          <w:i/>
          <w:spacing w:val="-3"/>
        </w:rPr>
        <w:t xml:space="preserve"> </w:t>
      </w:r>
      <w:r>
        <w:rPr>
          <w:rFonts w:ascii="Arial" w:hAnsi="Arial"/>
          <w:i/>
        </w:rPr>
        <w:t>respectivo</w:t>
      </w:r>
      <w:r>
        <w:rPr>
          <w:rFonts w:ascii="Arial" w:hAnsi="Arial"/>
          <w:i/>
          <w:spacing w:val="-3"/>
        </w:rPr>
        <w:t xml:space="preserve"> </w:t>
      </w:r>
      <w:r>
        <w:rPr>
          <w:rFonts w:ascii="Arial" w:hAnsi="Arial"/>
          <w:i/>
        </w:rPr>
        <w:t>Libro</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Clases,</w:t>
      </w:r>
      <w:r>
        <w:rPr>
          <w:rFonts w:ascii="Arial" w:hAnsi="Arial"/>
          <w:i/>
          <w:spacing w:val="-3"/>
        </w:rPr>
        <w:t xml:space="preserve"> </w:t>
      </w:r>
      <w:r>
        <w:rPr>
          <w:rFonts w:ascii="Arial" w:hAnsi="Arial"/>
          <w:i/>
        </w:rPr>
        <w:t>de</w:t>
      </w:r>
      <w:r>
        <w:rPr>
          <w:rFonts w:ascii="Arial" w:hAnsi="Arial"/>
          <w:i/>
          <w:spacing w:val="-3"/>
        </w:rPr>
        <w:t xml:space="preserve"> </w:t>
      </w:r>
      <w:r>
        <w:rPr>
          <w:rFonts w:ascii="Arial" w:hAnsi="Arial"/>
          <w:i/>
        </w:rPr>
        <w:t>acuerdo</w:t>
      </w:r>
      <w:r>
        <w:rPr>
          <w:rFonts w:ascii="Arial" w:hAnsi="Arial"/>
          <w:i/>
          <w:spacing w:val="-3"/>
        </w:rPr>
        <w:t xml:space="preserve"> </w:t>
      </w:r>
      <w:r>
        <w:rPr>
          <w:rFonts w:ascii="Arial" w:hAnsi="Arial"/>
          <w:i/>
        </w:rPr>
        <w:t>con</w:t>
      </w:r>
      <w:r>
        <w:rPr>
          <w:rFonts w:ascii="Arial" w:hAnsi="Arial"/>
          <w:i/>
          <w:spacing w:val="-3"/>
        </w:rPr>
        <w:t xml:space="preserve"> </w:t>
      </w:r>
      <w:r>
        <w:rPr>
          <w:rFonts w:ascii="Arial" w:hAnsi="Arial"/>
          <w:i/>
        </w:rPr>
        <w:t>los</w:t>
      </w:r>
      <w:r>
        <w:rPr>
          <w:rFonts w:ascii="Arial" w:hAnsi="Arial"/>
          <w:i/>
          <w:spacing w:val="-3"/>
        </w:rPr>
        <w:t xml:space="preserve"> </w:t>
      </w:r>
      <w:r>
        <w:rPr>
          <w:rFonts w:ascii="Arial" w:hAnsi="Arial"/>
          <w:i/>
        </w:rPr>
        <w:t>criterios</w:t>
      </w:r>
      <w:r>
        <w:rPr>
          <w:rFonts w:ascii="Arial" w:hAnsi="Arial"/>
          <w:i/>
          <w:spacing w:val="-3"/>
        </w:rPr>
        <w:t xml:space="preserve"> </w:t>
      </w:r>
      <w:r>
        <w:rPr>
          <w:rFonts w:ascii="Arial" w:hAnsi="Arial"/>
          <w:i/>
        </w:rPr>
        <w:t>explicitados en las letras a. y b. Asimismo, de acuerdo con lo establecido en letra c. se deberá hacer registro de calificaciones por parte del docente de área que encargue el trabajo a realizar</w:t>
      </w:r>
      <w:r>
        <w:t>.</w:t>
      </w:r>
    </w:p>
    <w:p w14:paraId="1B0260A0"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541A19B" w14:textId="77777777" w:rsidR="006B6505" w:rsidRDefault="001E3775">
      <w:pPr>
        <w:pStyle w:val="Prrafodelista"/>
        <w:numPr>
          <w:ilvl w:val="0"/>
          <w:numId w:val="14"/>
        </w:numPr>
        <w:tabs>
          <w:tab w:val="left" w:pos="2421"/>
        </w:tabs>
        <w:spacing w:before="1"/>
      </w:pPr>
      <w:r>
        <w:rPr>
          <w:rFonts w:ascii="Arial" w:hAnsi="Arial"/>
          <w:b/>
        </w:rPr>
        <w:lastRenderedPageBreak/>
        <w:t xml:space="preserve">Artículo </w:t>
      </w:r>
      <w:proofErr w:type="spellStart"/>
      <w:r>
        <w:rPr>
          <w:rFonts w:ascii="Arial" w:hAnsi="Arial"/>
          <w:b/>
        </w:rPr>
        <w:t>Nº</w:t>
      </w:r>
      <w:proofErr w:type="spellEnd"/>
      <w:r>
        <w:rPr>
          <w:rFonts w:ascii="Arial" w:hAnsi="Arial"/>
          <w:b/>
        </w:rPr>
        <w:t xml:space="preserve"> 48</w:t>
      </w:r>
      <w:r w:rsidR="00A27A7E">
        <w:t>: Los estudiantes que ingresen de 1º a 4º Básico sin calificaciones asociadas a la asignatura de inglés, tendrán como calificaciones validas</w:t>
      </w:r>
      <w:r w:rsidR="00A27A7E">
        <w:rPr>
          <w:spacing w:val="-3"/>
        </w:rPr>
        <w:t xml:space="preserve"> </w:t>
      </w:r>
      <w:r w:rsidR="00A27A7E">
        <w:t>de</w:t>
      </w:r>
      <w:r w:rsidR="00A27A7E">
        <w:rPr>
          <w:spacing w:val="-3"/>
        </w:rPr>
        <w:t xml:space="preserve"> </w:t>
      </w:r>
      <w:r w:rsidR="00A27A7E">
        <w:t>su</w:t>
      </w:r>
      <w:r w:rsidR="00A27A7E">
        <w:rPr>
          <w:spacing w:val="-3"/>
        </w:rPr>
        <w:t xml:space="preserve"> </w:t>
      </w:r>
      <w:r w:rsidR="00A27A7E">
        <w:t>año</w:t>
      </w:r>
      <w:r w:rsidR="00A27A7E">
        <w:rPr>
          <w:spacing w:val="-3"/>
        </w:rPr>
        <w:t xml:space="preserve"> </w:t>
      </w:r>
      <w:r w:rsidR="00A27A7E">
        <w:t>escolar,</w:t>
      </w:r>
      <w:r w:rsidR="00A27A7E">
        <w:rPr>
          <w:spacing w:val="-3"/>
        </w:rPr>
        <w:t xml:space="preserve"> </w:t>
      </w:r>
      <w:r w:rsidR="00A27A7E">
        <w:t>las</w:t>
      </w:r>
      <w:r w:rsidR="00A27A7E">
        <w:rPr>
          <w:spacing w:val="-3"/>
        </w:rPr>
        <w:t xml:space="preserve"> </w:t>
      </w:r>
      <w:r w:rsidR="00A27A7E">
        <w:t>calificaciones</w:t>
      </w:r>
      <w:r w:rsidR="00A27A7E">
        <w:rPr>
          <w:spacing w:val="-3"/>
        </w:rPr>
        <w:t xml:space="preserve"> </w:t>
      </w:r>
      <w:r w:rsidR="00A27A7E">
        <w:t>asociadas</w:t>
      </w:r>
      <w:r w:rsidR="00A27A7E">
        <w:rPr>
          <w:spacing w:val="-3"/>
        </w:rPr>
        <w:t xml:space="preserve"> </w:t>
      </w:r>
      <w:r w:rsidR="00A27A7E">
        <w:t>a</w:t>
      </w:r>
      <w:r w:rsidR="00A27A7E">
        <w:rPr>
          <w:spacing w:val="-3"/>
        </w:rPr>
        <w:t xml:space="preserve"> </w:t>
      </w:r>
      <w:r w:rsidR="00A27A7E">
        <w:t>evaluaciones</w:t>
      </w:r>
      <w:r w:rsidR="00A27A7E">
        <w:rPr>
          <w:spacing w:val="-3"/>
        </w:rPr>
        <w:t xml:space="preserve"> </w:t>
      </w:r>
      <w:r w:rsidR="00A27A7E">
        <w:t>rendidas en el establecimiento.</w:t>
      </w:r>
    </w:p>
    <w:p w14:paraId="01E19C17" w14:textId="77777777" w:rsidR="006B6505" w:rsidRDefault="006B6505">
      <w:pPr>
        <w:pStyle w:val="Textoindependiente"/>
        <w:jc w:val="left"/>
        <w:rPr>
          <w:sz w:val="24"/>
        </w:rPr>
      </w:pPr>
    </w:p>
    <w:p w14:paraId="472DDD98" w14:textId="77777777" w:rsidR="006B6505" w:rsidRDefault="006B6505">
      <w:pPr>
        <w:pStyle w:val="Textoindependiente"/>
        <w:spacing w:before="8"/>
        <w:jc w:val="left"/>
        <w:rPr>
          <w:sz w:val="32"/>
        </w:rPr>
      </w:pPr>
    </w:p>
    <w:p w14:paraId="459AF5C0" w14:textId="77777777" w:rsidR="006B6505" w:rsidRDefault="00A27A7E">
      <w:pPr>
        <w:pStyle w:val="Ttulo1"/>
        <w:numPr>
          <w:ilvl w:val="0"/>
          <w:numId w:val="12"/>
        </w:numPr>
        <w:tabs>
          <w:tab w:val="left" w:pos="5259"/>
        </w:tabs>
        <w:ind w:left="5258" w:hanging="393"/>
        <w:jc w:val="left"/>
      </w:pPr>
      <w:r>
        <w:t xml:space="preserve">DE LOS </w:t>
      </w:r>
      <w:r>
        <w:rPr>
          <w:spacing w:val="-2"/>
        </w:rPr>
        <w:t>EXÁMENES</w:t>
      </w:r>
    </w:p>
    <w:p w14:paraId="64D295F3" w14:textId="77777777" w:rsidR="006B6505" w:rsidRDefault="001E3775">
      <w:pPr>
        <w:pStyle w:val="Prrafodelista"/>
        <w:numPr>
          <w:ilvl w:val="0"/>
          <w:numId w:val="14"/>
        </w:numPr>
        <w:tabs>
          <w:tab w:val="left" w:pos="2421"/>
        </w:tabs>
        <w:spacing w:before="201"/>
      </w:pPr>
      <w:r>
        <w:rPr>
          <w:rFonts w:ascii="Arial" w:hAnsi="Arial"/>
          <w:b/>
        </w:rPr>
        <w:t xml:space="preserve">Artículo </w:t>
      </w:r>
      <w:proofErr w:type="spellStart"/>
      <w:r>
        <w:rPr>
          <w:rFonts w:ascii="Arial" w:hAnsi="Arial"/>
          <w:b/>
        </w:rPr>
        <w:t>Nº</w:t>
      </w:r>
      <w:proofErr w:type="spellEnd"/>
      <w:r>
        <w:rPr>
          <w:rFonts w:ascii="Arial" w:hAnsi="Arial"/>
          <w:b/>
        </w:rPr>
        <w:t xml:space="preserve"> 49</w:t>
      </w:r>
      <w:r w:rsidR="00A27A7E">
        <w:rPr>
          <w:rFonts w:ascii="Arial" w:hAnsi="Arial"/>
          <w:b/>
        </w:rPr>
        <w:t xml:space="preserve">: </w:t>
      </w:r>
      <w:r w:rsidR="00A27A7E">
        <w:t>Los estudiantes de 7° año de Enseñanza Básica a 4° Año de Enseñanza Media que hayan obtenido calificaciones deficientes, superiores a 3,0, hasta en tres (3) asignaturas y estén en riesgo de repitencia, tendrán derecho a rendir un examen en esas asignaturas. El examen podrá ser escrito, oral o práctico y corresponderá a los aprendizajes clave del curso trabajados durante el año. No obstante, cualquiera sea el procedimiento, deberá quedar registro del protocolo.</w:t>
      </w:r>
    </w:p>
    <w:p w14:paraId="7DCF64E3" w14:textId="77777777" w:rsidR="006B6505" w:rsidRDefault="00A27A7E">
      <w:pPr>
        <w:pStyle w:val="Textoindependiente"/>
        <w:ind w:left="2421" w:right="1700"/>
      </w:pPr>
      <w:r>
        <w:t>El Departamento de la Asignatura fijará los contenidos a evaluar, los criterios e indicadores que den cuenta de un nivel de logro suficiente. Estos contenidos, criterios e indicadores deberán ser conocidos por los estudiantes, a lo menos con una semana de anticipación.</w:t>
      </w:r>
    </w:p>
    <w:p w14:paraId="185E61F6" w14:textId="77777777" w:rsidR="006B6505" w:rsidRDefault="00A27A7E">
      <w:pPr>
        <w:pStyle w:val="Textoindependiente"/>
        <w:ind w:left="2421" w:right="1700"/>
      </w:pPr>
      <w:r>
        <w:t>El promedio anual de notas obtenido por los estudiantes corresponderá al 70% de su calificación final y la nota obtenida en el examen corresponderá al 30% restante. La calificación final no podrá ser superior a 4,0.</w:t>
      </w:r>
    </w:p>
    <w:p w14:paraId="77E0D9D4" w14:textId="77777777" w:rsidR="006B6505" w:rsidRDefault="00CF3F10">
      <w:pPr>
        <w:pStyle w:val="Prrafodelista"/>
        <w:numPr>
          <w:ilvl w:val="0"/>
          <w:numId w:val="14"/>
        </w:numPr>
        <w:tabs>
          <w:tab w:val="left" w:pos="2421"/>
        </w:tabs>
      </w:pPr>
      <w:r>
        <w:rPr>
          <w:rFonts w:ascii="Arial" w:hAnsi="Arial"/>
          <w:b/>
        </w:rPr>
        <w:t>Artículo N° 50</w:t>
      </w:r>
      <w:r w:rsidR="00A27A7E">
        <w:rPr>
          <w:rFonts w:ascii="Arial" w:hAnsi="Arial"/>
          <w:b/>
        </w:rPr>
        <w:t xml:space="preserve">: </w:t>
      </w:r>
      <w:r w:rsidR="00A27A7E">
        <w:t>Los resultados de los exámenes serán entregados a los estudiantes a más tardar dos (2) días hábiles después de realizados. Los protocolos seguidos deberán quedar registrados y entregados a la Unidad Técnico-Pedagógica, que los mantendrá en archivo por un periodo mínimo de un (1) año.</w:t>
      </w:r>
    </w:p>
    <w:p w14:paraId="08119474" w14:textId="77777777" w:rsidR="006B6505" w:rsidRDefault="00A27A7E">
      <w:pPr>
        <w:pStyle w:val="Prrafodelista"/>
        <w:numPr>
          <w:ilvl w:val="0"/>
          <w:numId w:val="14"/>
        </w:numPr>
        <w:tabs>
          <w:tab w:val="left" w:pos="2421"/>
        </w:tabs>
        <w:rPr>
          <w:rFonts w:ascii="Arial" w:hAnsi="Arial"/>
          <w:i/>
        </w:rPr>
      </w:pPr>
      <w:r>
        <w:rPr>
          <w:rFonts w:ascii="Arial" w:hAnsi="Arial"/>
          <w:b/>
        </w:rPr>
        <w:t>Artículo N° 5</w:t>
      </w:r>
      <w:r w:rsidR="00CF3F10">
        <w:rPr>
          <w:rFonts w:ascii="Arial" w:hAnsi="Arial"/>
          <w:b/>
        </w:rPr>
        <w:t>1</w:t>
      </w:r>
      <w:r>
        <w:rPr>
          <w:rFonts w:ascii="Arial" w:hAnsi="Arial"/>
          <w:b/>
        </w:rPr>
        <w:t xml:space="preserve">: </w:t>
      </w:r>
      <w:r>
        <w:rPr>
          <w:rFonts w:ascii="Arial" w:hAnsi="Arial"/>
          <w:i/>
        </w:rPr>
        <w:t>En el caso de los estudiantes de 4° a 6° año básico tendrán derecho a realizar un trabajo práctico e investigativo de manera de regularizar sus calificaciones y rendimiento en dicho sector de aprendizaje. El procedimiento para ello es citación al alumno y su apoderado para informar la oportunidad, señalando plazos y descripción de lo solicitado.</w:t>
      </w:r>
    </w:p>
    <w:p w14:paraId="2578D220" w14:textId="77777777" w:rsidR="006B6505" w:rsidRDefault="006B6505">
      <w:pPr>
        <w:pStyle w:val="Textoindependiente"/>
        <w:jc w:val="left"/>
        <w:rPr>
          <w:rFonts w:ascii="Arial"/>
          <w:i/>
          <w:sz w:val="24"/>
        </w:rPr>
      </w:pPr>
    </w:p>
    <w:p w14:paraId="2721E101" w14:textId="77777777" w:rsidR="006B6505" w:rsidRDefault="00A27A7E">
      <w:pPr>
        <w:pStyle w:val="Ttulo1"/>
        <w:numPr>
          <w:ilvl w:val="0"/>
          <w:numId w:val="12"/>
        </w:numPr>
        <w:tabs>
          <w:tab w:val="left" w:pos="3921"/>
        </w:tabs>
        <w:spacing w:before="176"/>
        <w:ind w:left="3920" w:hanging="454"/>
        <w:jc w:val="left"/>
      </w:pPr>
      <w:r>
        <w:t xml:space="preserve">DE LAS MODIFICACIONES AL </w:t>
      </w:r>
      <w:r>
        <w:rPr>
          <w:spacing w:val="-2"/>
        </w:rPr>
        <w:t>REGLAMENTO:</w:t>
      </w:r>
    </w:p>
    <w:p w14:paraId="59C1B2DC" w14:textId="77777777" w:rsidR="006B6505" w:rsidRDefault="006B6505">
      <w:pPr>
        <w:pStyle w:val="Textoindependiente"/>
        <w:jc w:val="left"/>
        <w:rPr>
          <w:rFonts w:ascii="Arial"/>
          <w:b/>
          <w:sz w:val="24"/>
        </w:rPr>
      </w:pPr>
    </w:p>
    <w:p w14:paraId="76F79768" w14:textId="77777777" w:rsidR="006B6505" w:rsidRDefault="00CF3F10">
      <w:pPr>
        <w:pStyle w:val="Prrafodelista"/>
        <w:numPr>
          <w:ilvl w:val="0"/>
          <w:numId w:val="14"/>
        </w:numPr>
        <w:tabs>
          <w:tab w:val="left" w:pos="2421"/>
        </w:tabs>
        <w:spacing w:before="178"/>
        <w:ind w:right="1699"/>
      </w:pPr>
      <w:r>
        <w:rPr>
          <w:rFonts w:ascii="Arial" w:hAnsi="Arial"/>
          <w:b/>
        </w:rPr>
        <w:t xml:space="preserve">Artículo </w:t>
      </w:r>
      <w:proofErr w:type="spellStart"/>
      <w:r>
        <w:rPr>
          <w:rFonts w:ascii="Arial" w:hAnsi="Arial"/>
          <w:b/>
        </w:rPr>
        <w:t>Nº</w:t>
      </w:r>
      <w:proofErr w:type="spellEnd"/>
      <w:r>
        <w:rPr>
          <w:rFonts w:ascii="Arial" w:hAnsi="Arial"/>
          <w:b/>
        </w:rPr>
        <w:t xml:space="preserve"> 52</w:t>
      </w:r>
      <w:r w:rsidR="00A27A7E">
        <w:rPr>
          <w:rFonts w:ascii="Arial" w:hAnsi="Arial"/>
          <w:b/>
        </w:rPr>
        <w:t xml:space="preserve">: </w:t>
      </w:r>
      <w:r w:rsidR="00A27A7E">
        <w:t>Cualquier situación que no aparezca especificada en el presente reglamento, será definida por Dirección del Colegio Polivalente Lovaina, coordinación Académica y el Consejo de profesores.</w:t>
      </w:r>
    </w:p>
    <w:p w14:paraId="137869CB" w14:textId="77777777" w:rsidR="006B6505" w:rsidRDefault="006B6505">
      <w:pPr>
        <w:pStyle w:val="Textoindependiente"/>
        <w:jc w:val="left"/>
        <w:rPr>
          <w:sz w:val="24"/>
        </w:rPr>
      </w:pPr>
    </w:p>
    <w:p w14:paraId="0D7F51B6" w14:textId="77777777" w:rsidR="006B6505" w:rsidRDefault="00A27A7E">
      <w:pPr>
        <w:pStyle w:val="Ttulo1"/>
        <w:numPr>
          <w:ilvl w:val="0"/>
          <w:numId w:val="12"/>
        </w:numPr>
        <w:tabs>
          <w:tab w:val="left" w:pos="4073"/>
        </w:tabs>
        <w:spacing w:before="176"/>
        <w:ind w:left="4072" w:hanging="478"/>
        <w:jc w:val="left"/>
      </w:pPr>
      <w:r>
        <w:t xml:space="preserve">DE LAS INSTANCIAS DE REFLEXION Y </w:t>
      </w:r>
      <w:r>
        <w:rPr>
          <w:spacing w:val="-2"/>
        </w:rPr>
        <w:t>ANÁLISIS:</w:t>
      </w:r>
    </w:p>
    <w:p w14:paraId="686E7919" w14:textId="77777777" w:rsidR="006B6505" w:rsidRDefault="00A27A7E">
      <w:pPr>
        <w:pStyle w:val="Prrafodelista"/>
        <w:numPr>
          <w:ilvl w:val="0"/>
          <w:numId w:val="14"/>
        </w:numPr>
        <w:tabs>
          <w:tab w:val="left" w:pos="2421"/>
        </w:tabs>
        <w:spacing w:before="201"/>
      </w:pPr>
      <w:r>
        <w:rPr>
          <w:rFonts w:ascii="Arial" w:hAnsi="Arial"/>
          <w:b/>
        </w:rPr>
        <w:t>Artículo N° 5</w:t>
      </w:r>
      <w:r w:rsidR="00CF3F10">
        <w:rPr>
          <w:rFonts w:ascii="Arial" w:hAnsi="Arial"/>
          <w:b/>
        </w:rPr>
        <w:t>3</w:t>
      </w:r>
      <w:r>
        <w:rPr>
          <w:rFonts w:ascii="Arial" w:hAnsi="Arial"/>
          <w:b/>
        </w:rPr>
        <w:t>: A t</w:t>
      </w:r>
      <w:r>
        <w:t>ravés de Coordinación Académica se dispone y calendarizan</w:t>
      </w:r>
      <w:r>
        <w:rPr>
          <w:spacing w:val="40"/>
        </w:rPr>
        <w:t xml:space="preserve"> </w:t>
      </w:r>
      <w:r>
        <w:t xml:space="preserve">2 consejos de reflexión frente a los aprendizajes y las instancias de evaluación como seguimiento de estos por semestre. En </w:t>
      </w:r>
      <w:proofErr w:type="spellStart"/>
      <w:r>
        <w:t>pos</w:t>
      </w:r>
      <w:proofErr w:type="spellEnd"/>
      <w:r>
        <w:t xml:space="preserve"> de verificar estrategias, analizar y retroalimentar. Participa toda la comunidad docente – coordinadores- equipo PIE.</w:t>
      </w:r>
    </w:p>
    <w:p w14:paraId="7128A6F2"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3F997D36" w14:textId="77777777" w:rsidR="006B6505" w:rsidRDefault="006B6505">
      <w:pPr>
        <w:pStyle w:val="Textoindependiente"/>
        <w:spacing w:before="3"/>
        <w:jc w:val="left"/>
        <w:rPr>
          <w:sz w:val="17"/>
        </w:rPr>
      </w:pPr>
    </w:p>
    <w:p w14:paraId="7E655EA6" w14:textId="77777777" w:rsidR="006B6505" w:rsidRDefault="00A27A7E">
      <w:pPr>
        <w:pStyle w:val="Ttulo1"/>
        <w:numPr>
          <w:ilvl w:val="0"/>
          <w:numId w:val="12"/>
        </w:numPr>
        <w:tabs>
          <w:tab w:val="left" w:pos="2710"/>
        </w:tabs>
        <w:spacing w:before="93"/>
        <w:ind w:left="2709" w:hanging="417"/>
        <w:jc w:val="left"/>
      </w:pPr>
      <w:r>
        <w:t xml:space="preserve">DE LOS CASOS DE NIVELACIONES Y/O VALIDACIÓN DE </w:t>
      </w:r>
      <w:r>
        <w:rPr>
          <w:spacing w:val="-2"/>
        </w:rPr>
        <w:t>ESTUDIOS:</w:t>
      </w:r>
    </w:p>
    <w:p w14:paraId="11ED04F0" w14:textId="77777777" w:rsidR="006B6505" w:rsidRDefault="00CF3F10">
      <w:pPr>
        <w:pStyle w:val="Prrafodelista"/>
        <w:numPr>
          <w:ilvl w:val="0"/>
          <w:numId w:val="14"/>
        </w:numPr>
        <w:tabs>
          <w:tab w:val="left" w:pos="2421"/>
        </w:tabs>
        <w:spacing w:before="202"/>
      </w:pPr>
      <w:r>
        <w:rPr>
          <w:rFonts w:ascii="Arial" w:hAnsi="Arial"/>
          <w:b/>
        </w:rPr>
        <w:t>Artículo 54</w:t>
      </w:r>
      <w:r w:rsidR="00A27A7E">
        <w:t>: en presencia de estudiantes que requieren nivelación escolar a través de Decreto 2272</w:t>
      </w:r>
      <w:r w:rsidR="00A27A7E">
        <w:rPr>
          <w:spacing w:val="40"/>
        </w:rPr>
        <w:t xml:space="preserve"> </w:t>
      </w:r>
      <w:r w:rsidR="00A27A7E">
        <w:t>se trabajará con encargado de nivelaciones quien determina estrategias e instrumentos de evaluación en su protocolo.</w:t>
      </w:r>
    </w:p>
    <w:p w14:paraId="4CE31DC3" w14:textId="77777777" w:rsidR="006B6505" w:rsidRDefault="006B6505">
      <w:pPr>
        <w:pStyle w:val="Textoindependiente"/>
        <w:jc w:val="left"/>
      </w:pPr>
    </w:p>
    <w:p w14:paraId="3FF9B2FB" w14:textId="77777777" w:rsidR="006B6505" w:rsidRDefault="00CF3F10">
      <w:pPr>
        <w:pStyle w:val="Prrafodelista"/>
        <w:numPr>
          <w:ilvl w:val="0"/>
          <w:numId w:val="14"/>
        </w:numPr>
        <w:tabs>
          <w:tab w:val="left" w:pos="2421"/>
        </w:tabs>
      </w:pPr>
      <w:r>
        <w:rPr>
          <w:rFonts w:ascii="Arial" w:hAnsi="Arial"/>
          <w:b/>
        </w:rPr>
        <w:t>Artículo 55</w:t>
      </w:r>
      <w:r w:rsidR="00A27A7E">
        <w:t>: El estudiante que asiste regularmente a curso matriculado realiza actividades y registro de contenido del semestre con evaluaciones de proceso, e inicia su proceso de evaluación sumativa dentro del segundo semestre, registrando sus calificaciones.</w:t>
      </w:r>
    </w:p>
    <w:p w14:paraId="69542BA9" w14:textId="77777777" w:rsidR="006B6505" w:rsidRDefault="006B6505">
      <w:pPr>
        <w:pStyle w:val="Textoindependiente"/>
        <w:jc w:val="left"/>
      </w:pPr>
    </w:p>
    <w:p w14:paraId="5D1BE27C" w14:textId="77777777" w:rsidR="006B6505" w:rsidRDefault="00CF3F10">
      <w:pPr>
        <w:pStyle w:val="Prrafodelista"/>
        <w:numPr>
          <w:ilvl w:val="0"/>
          <w:numId w:val="14"/>
        </w:numPr>
        <w:tabs>
          <w:tab w:val="left" w:pos="2421"/>
        </w:tabs>
        <w:ind w:right="1699"/>
      </w:pPr>
      <w:r>
        <w:rPr>
          <w:rFonts w:ascii="Arial" w:hAnsi="Arial"/>
          <w:b/>
        </w:rPr>
        <w:t>Artículo 56</w:t>
      </w:r>
      <w:r w:rsidR="00A27A7E">
        <w:t>: En caso de ingreso después del semestre iniciado los estudiantes deben desarrollar actividades prácticas para el registro de calificaciones.</w:t>
      </w:r>
    </w:p>
    <w:p w14:paraId="11CCA510" w14:textId="77777777" w:rsidR="006B6505" w:rsidRDefault="006B6505">
      <w:pPr>
        <w:pStyle w:val="Textoindependiente"/>
        <w:jc w:val="left"/>
        <w:rPr>
          <w:sz w:val="24"/>
        </w:rPr>
      </w:pPr>
    </w:p>
    <w:p w14:paraId="72E50D82" w14:textId="77777777" w:rsidR="006B6505" w:rsidRDefault="006B6505">
      <w:pPr>
        <w:pStyle w:val="Textoindependiente"/>
        <w:jc w:val="left"/>
        <w:rPr>
          <w:sz w:val="24"/>
        </w:rPr>
      </w:pPr>
    </w:p>
    <w:p w14:paraId="584424FE" w14:textId="77777777" w:rsidR="006B6505" w:rsidRDefault="00A27A7E">
      <w:pPr>
        <w:pStyle w:val="Ttulo1"/>
        <w:spacing w:before="152"/>
        <w:ind w:right="1758" w:firstLine="0"/>
        <w:jc w:val="center"/>
      </w:pPr>
      <w:r>
        <w:t xml:space="preserve">ANEXO </w:t>
      </w:r>
      <w:r>
        <w:rPr>
          <w:spacing w:val="-10"/>
        </w:rPr>
        <w:t>I</w:t>
      </w:r>
    </w:p>
    <w:p w14:paraId="494C0C59" w14:textId="77777777" w:rsidR="006B6505" w:rsidRDefault="00A27A7E">
      <w:pPr>
        <w:spacing w:before="200"/>
        <w:ind w:left="1400" w:right="1758"/>
        <w:jc w:val="center"/>
        <w:rPr>
          <w:rFonts w:ascii="Arial" w:hAnsi="Arial"/>
          <w:b/>
        </w:rPr>
      </w:pPr>
      <w:r>
        <w:rPr>
          <w:rFonts w:ascii="Arial" w:hAnsi="Arial"/>
          <w:b/>
        </w:rPr>
        <w:t xml:space="preserve">PROCEDIMIENTOS EVALUACIÓN DIFERENCIADA Y EXIMICIÓN DE </w:t>
      </w:r>
      <w:r>
        <w:rPr>
          <w:rFonts w:ascii="Arial" w:hAnsi="Arial"/>
          <w:b/>
          <w:spacing w:val="-2"/>
        </w:rPr>
        <w:t>ASIGNATURAS</w:t>
      </w:r>
    </w:p>
    <w:p w14:paraId="058297A4" w14:textId="77777777" w:rsidR="006B6505" w:rsidRDefault="00A27A7E">
      <w:pPr>
        <w:pStyle w:val="Ttulo2"/>
        <w:numPr>
          <w:ilvl w:val="0"/>
          <w:numId w:val="10"/>
        </w:numPr>
        <w:tabs>
          <w:tab w:val="left" w:pos="2061"/>
        </w:tabs>
        <w:spacing w:before="200"/>
        <w:jc w:val="both"/>
        <w:rPr>
          <w:rFonts w:ascii="Arial MT"/>
          <w:b w:val="0"/>
          <w:i w:val="0"/>
        </w:rPr>
      </w:pPr>
      <w:r>
        <w:t xml:space="preserve">Criterios </w:t>
      </w:r>
      <w:r>
        <w:rPr>
          <w:spacing w:val="-2"/>
        </w:rPr>
        <w:t>Generales</w:t>
      </w:r>
    </w:p>
    <w:p w14:paraId="7E0011DE" w14:textId="77777777" w:rsidR="006B6505" w:rsidRDefault="00A27A7E">
      <w:pPr>
        <w:pStyle w:val="Prrafodelista"/>
        <w:numPr>
          <w:ilvl w:val="0"/>
          <w:numId w:val="7"/>
        </w:numPr>
        <w:tabs>
          <w:tab w:val="left" w:pos="1880"/>
        </w:tabs>
        <w:spacing w:before="202"/>
        <w:ind w:firstLine="0"/>
      </w:pPr>
      <w:r>
        <w:t>Los Reglamentos de Evaluación vigentes y sus modificaciones determinan para los diferentes niveles de la Enseñanza Básica y Enseñanza Media, la existencia de la Evaluación Diferenciada y la Adecuación de una Asignatura o sector de aprendizaje, cuando algún estudiante presenta Necesidades Educativas Especiales derivadas de dificultad transitoria o permanente, o tenga algún problema de salud. (Decreto 67/2018, 83/2015…)</w:t>
      </w:r>
    </w:p>
    <w:p w14:paraId="63BA60B1" w14:textId="77777777" w:rsidR="006B6505" w:rsidRDefault="00A27A7E">
      <w:pPr>
        <w:pStyle w:val="Prrafodelista"/>
        <w:numPr>
          <w:ilvl w:val="1"/>
          <w:numId w:val="7"/>
        </w:numPr>
        <w:tabs>
          <w:tab w:val="left" w:pos="2047"/>
        </w:tabs>
        <w:spacing w:before="200"/>
        <w:ind w:firstLine="122"/>
      </w:pPr>
      <w:r>
        <w:t>El Reglamento de Evaluación interno vigente del Colegio Polivalente Lovaina, establece la Evaluación Diferenciada en el artículo 3º, y en forma específica en el Título</w:t>
      </w:r>
      <w:r>
        <w:rPr>
          <w:spacing w:val="-1"/>
        </w:rPr>
        <w:t xml:space="preserve"> </w:t>
      </w:r>
      <w:r>
        <w:t>VII,</w:t>
      </w:r>
      <w:r>
        <w:rPr>
          <w:spacing w:val="-1"/>
        </w:rPr>
        <w:t xml:space="preserve"> </w:t>
      </w:r>
      <w:r>
        <w:t>DE</w:t>
      </w:r>
      <w:r>
        <w:rPr>
          <w:spacing w:val="-1"/>
        </w:rPr>
        <w:t xml:space="preserve"> </w:t>
      </w:r>
      <w:r>
        <w:t>LAS</w:t>
      </w:r>
      <w:r>
        <w:rPr>
          <w:spacing w:val="-1"/>
        </w:rPr>
        <w:t xml:space="preserve"> </w:t>
      </w:r>
      <w:r>
        <w:t>EVALUACIONES</w:t>
      </w:r>
      <w:r>
        <w:rPr>
          <w:spacing w:val="-1"/>
        </w:rPr>
        <w:t xml:space="preserve"> </w:t>
      </w:r>
      <w:r>
        <w:t>DIFERENCIADAS,</w:t>
      </w:r>
      <w:r>
        <w:rPr>
          <w:spacing w:val="-1"/>
        </w:rPr>
        <w:t xml:space="preserve"> </w:t>
      </w:r>
      <w:r>
        <w:t>en</w:t>
      </w:r>
      <w:r>
        <w:rPr>
          <w:spacing w:val="-1"/>
        </w:rPr>
        <w:t xml:space="preserve"> </w:t>
      </w:r>
      <w:r>
        <w:t>los</w:t>
      </w:r>
      <w:r>
        <w:rPr>
          <w:spacing w:val="-1"/>
        </w:rPr>
        <w:t xml:space="preserve"> </w:t>
      </w:r>
      <w:r>
        <w:t>Artículos</w:t>
      </w:r>
      <w:r>
        <w:rPr>
          <w:spacing w:val="-1"/>
        </w:rPr>
        <w:t xml:space="preserve"> </w:t>
      </w:r>
      <w:r>
        <w:t>37º.</w:t>
      </w:r>
      <w:r>
        <w:rPr>
          <w:spacing w:val="-1"/>
        </w:rPr>
        <w:t xml:space="preserve"> </w:t>
      </w:r>
      <w:r>
        <w:t>A</w:t>
      </w:r>
      <w:r>
        <w:rPr>
          <w:spacing w:val="-1"/>
        </w:rPr>
        <w:t xml:space="preserve"> </w:t>
      </w:r>
      <w:r>
        <w:t>su</w:t>
      </w:r>
      <w:r>
        <w:rPr>
          <w:spacing w:val="-1"/>
        </w:rPr>
        <w:t xml:space="preserve"> </w:t>
      </w:r>
      <w:r>
        <w:t>vez, las Adecuaciones curriculares, en el Título IX, DE LAS ADECUACIONES, en el Artículo 38º.</w:t>
      </w:r>
    </w:p>
    <w:p w14:paraId="001C47A3" w14:textId="77777777" w:rsidR="006B6505" w:rsidRDefault="00A27A7E">
      <w:pPr>
        <w:pStyle w:val="Ttulo2"/>
        <w:numPr>
          <w:ilvl w:val="0"/>
          <w:numId w:val="10"/>
        </w:numPr>
        <w:tabs>
          <w:tab w:val="left" w:pos="1946"/>
        </w:tabs>
        <w:spacing w:before="198"/>
        <w:ind w:left="1945" w:hanging="245"/>
        <w:jc w:val="both"/>
        <w:rPr>
          <w:rFonts w:ascii="Arial MT"/>
          <w:b w:val="0"/>
          <w:i w:val="0"/>
        </w:rPr>
      </w:pPr>
      <w:r>
        <w:t xml:space="preserve">Niveles </w:t>
      </w:r>
      <w:r>
        <w:rPr>
          <w:spacing w:val="-2"/>
        </w:rPr>
        <w:t>Operativos</w:t>
      </w:r>
    </w:p>
    <w:p w14:paraId="57F4E9D1" w14:textId="77777777" w:rsidR="006B6505" w:rsidRDefault="00A27A7E">
      <w:pPr>
        <w:pStyle w:val="Prrafodelista"/>
        <w:numPr>
          <w:ilvl w:val="0"/>
          <w:numId w:val="8"/>
        </w:numPr>
        <w:tabs>
          <w:tab w:val="left" w:pos="2163"/>
        </w:tabs>
        <w:spacing w:before="202"/>
        <w:ind w:firstLine="180"/>
      </w:pPr>
      <w:r>
        <w:t>Existirán dos niveles operativos: un Nivel Técnico, conformados por los Profesionales</w:t>
      </w:r>
      <w:r>
        <w:rPr>
          <w:spacing w:val="-2"/>
        </w:rPr>
        <w:t xml:space="preserve"> </w:t>
      </w:r>
      <w:r>
        <w:t>del</w:t>
      </w:r>
      <w:r>
        <w:rPr>
          <w:spacing w:val="-2"/>
        </w:rPr>
        <w:t xml:space="preserve"> </w:t>
      </w:r>
      <w:r>
        <w:t>Programa</w:t>
      </w:r>
      <w:r>
        <w:rPr>
          <w:spacing w:val="-2"/>
        </w:rPr>
        <w:t xml:space="preserve"> </w:t>
      </w:r>
      <w:r>
        <w:t>de</w:t>
      </w:r>
      <w:r>
        <w:rPr>
          <w:spacing w:val="-2"/>
        </w:rPr>
        <w:t xml:space="preserve"> </w:t>
      </w:r>
      <w:r>
        <w:t>Integración</w:t>
      </w:r>
      <w:r>
        <w:rPr>
          <w:spacing w:val="-2"/>
        </w:rPr>
        <w:t xml:space="preserve"> </w:t>
      </w:r>
      <w:r>
        <w:t>Escolar,</w:t>
      </w:r>
      <w:r>
        <w:rPr>
          <w:spacing w:val="-2"/>
        </w:rPr>
        <w:t xml:space="preserve"> </w:t>
      </w:r>
      <w:r>
        <w:t>PIE,</w:t>
      </w:r>
      <w:r>
        <w:rPr>
          <w:spacing w:val="-2"/>
        </w:rPr>
        <w:t xml:space="preserve"> </w:t>
      </w:r>
      <w:r>
        <w:t>y</w:t>
      </w:r>
      <w:r>
        <w:rPr>
          <w:spacing w:val="-2"/>
        </w:rPr>
        <w:t xml:space="preserve"> </w:t>
      </w:r>
      <w:r>
        <w:t>un</w:t>
      </w:r>
      <w:r>
        <w:rPr>
          <w:spacing w:val="-2"/>
        </w:rPr>
        <w:t xml:space="preserve"> </w:t>
      </w:r>
      <w:r>
        <w:t>Nivel</w:t>
      </w:r>
      <w:r>
        <w:rPr>
          <w:spacing w:val="-2"/>
        </w:rPr>
        <w:t xml:space="preserve"> </w:t>
      </w:r>
      <w:r>
        <w:t>Administrativo</w:t>
      </w:r>
      <w:r>
        <w:rPr>
          <w:spacing w:val="-2"/>
        </w:rPr>
        <w:t xml:space="preserve"> </w:t>
      </w:r>
      <w:r>
        <w:t>o</w:t>
      </w:r>
      <w:r>
        <w:rPr>
          <w:spacing w:val="-2"/>
        </w:rPr>
        <w:t xml:space="preserve"> </w:t>
      </w:r>
      <w:r>
        <w:t>de Gestión, a cargo del Coordinador académico del establecimiento, con funciones definidas y complementarias.</w:t>
      </w:r>
    </w:p>
    <w:p w14:paraId="69BADA34" w14:textId="77777777" w:rsidR="006B6505" w:rsidRDefault="00A27A7E">
      <w:pPr>
        <w:pStyle w:val="Prrafodelista"/>
        <w:numPr>
          <w:ilvl w:val="0"/>
          <w:numId w:val="9"/>
        </w:numPr>
        <w:tabs>
          <w:tab w:val="left" w:pos="1949"/>
        </w:tabs>
        <w:spacing w:before="200"/>
        <w:ind w:firstLine="73"/>
      </w:pPr>
      <w:r>
        <w:t xml:space="preserve">Igualmente, se contemplan y reconocen dos canales o vías mediante las cuales se puede reconocer la necesidad de Evaluación Diferenciada y/o de la Eximición de una Asignatura: un Canal Interno, conformado por los Profesionales del Programa PIE cuando detectan una situación que amerita Evaluación Diferenciada, y un Canal </w:t>
      </w:r>
      <w:proofErr w:type="gramStart"/>
      <w:r>
        <w:t>Externo,</w:t>
      </w:r>
      <w:r>
        <w:rPr>
          <w:spacing w:val="40"/>
        </w:rPr>
        <w:t xml:space="preserve">  </w:t>
      </w:r>
      <w:r>
        <w:t>constituido</w:t>
      </w:r>
      <w:proofErr w:type="gramEnd"/>
      <w:r>
        <w:rPr>
          <w:spacing w:val="40"/>
        </w:rPr>
        <w:t xml:space="preserve">  </w:t>
      </w:r>
      <w:r>
        <w:t>por</w:t>
      </w:r>
      <w:r>
        <w:rPr>
          <w:spacing w:val="40"/>
        </w:rPr>
        <w:t xml:space="preserve">  </w:t>
      </w:r>
      <w:r>
        <w:t>especialistas</w:t>
      </w:r>
      <w:r>
        <w:rPr>
          <w:spacing w:val="40"/>
        </w:rPr>
        <w:t xml:space="preserve">  </w:t>
      </w:r>
      <w:r>
        <w:t>externos</w:t>
      </w:r>
      <w:r>
        <w:rPr>
          <w:spacing w:val="40"/>
        </w:rPr>
        <w:t xml:space="preserve">  </w:t>
      </w:r>
      <w:r>
        <w:t>al</w:t>
      </w:r>
      <w:r>
        <w:rPr>
          <w:spacing w:val="40"/>
        </w:rPr>
        <w:t xml:space="preserve">  </w:t>
      </w:r>
      <w:r>
        <w:t>Establecimiento</w:t>
      </w:r>
      <w:r>
        <w:rPr>
          <w:spacing w:val="148"/>
        </w:rPr>
        <w:t xml:space="preserve"> </w:t>
      </w:r>
      <w:r>
        <w:t>(médicos,</w:t>
      </w:r>
    </w:p>
    <w:p w14:paraId="4051FEF7"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24AF3029" w14:textId="77777777" w:rsidR="006B6505" w:rsidRDefault="00A27A7E">
      <w:pPr>
        <w:pStyle w:val="Textoindependiente"/>
        <w:ind w:left="1701" w:right="1429"/>
        <w:jc w:val="left"/>
      </w:pPr>
      <w:r>
        <w:lastRenderedPageBreak/>
        <w:t>neurólogos, psicopedagogos, psicólogos, etc.) quienes a través del Apoderado (o el</w:t>
      </w:r>
      <w:r>
        <w:rPr>
          <w:spacing w:val="80"/>
        </w:rPr>
        <w:t xml:space="preserve"> </w:t>
      </w:r>
      <w:r>
        <w:t>Padre o la Madre) solicitan alguno de los beneficios nombrados anteriormente.</w:t>
      </w:r>
    </w:p>
    <w:p w14:paraId="6FD753FB" w14:textId="77777777" w:rsidR="006B6505" w:rsidRDefault="00A27A7E">
      <w:pPr>
        <w:pStyle w:val="Ttulo2"/>
        <w:numPr>
          <w:ilvl w:val="0"/>
          <w:numId w:val="10"/>
        </w:numPr>
        <w:tabs>
          <w:tab w:val="left" w:pos="2007"/>
        </w:tabs>
        <w:spacing w:before="200"/>
        <w:ind w:left="2006" w:hanging="245"/>
        <w:jc w:val="both"/>
      </w:pPr>
      <w:r>
        <w:rPr>
          <w:spacing w:val="-2"/>
        </w:rPr>
        <w:t>Responsabilidades</w:t>
      </w:r>
    </w:p>
    <w:p w14:paraId="32BDC224" w14:textId="77777777" w:rsidR="006B6505" w:rsidRDefault="00A27A7E">
      <w:pPr>
        <w:pStyle w:val="Prrafodelista"/>
        <w:numPr>
          <w:ilvl w:val="1"/>
          <w:numId w:val="10"/>
        </w:numPr>
        <w:tabs>
          <w:tab w:val="left" w:pos="2130"/>
        </w:tabs>
        <w:spacing w:before="200"/>
        <w:ind w:right="0"/>
        <w:jc w:val="both"/>
      </w:pPr>
      <w:r>
        <w:t xml:space="preserve">Del Nivel </w:t>
      </w:r>
      <w:r>
        <w:rPr>
          <w:spacing w:val="-2"/>
        </w:rPr>
        <w:t>Técnico</w:t>
      </w:r>
    </w:p>
    <w:p w14:paraId="34CD9F98" w14:textId="77777777" w:rsidR="006B6505" w:rsidRDefault="00A27A7E">
      <w:pPr>
        <w:pStyle w:val="Prrafodelista"/>
        <w:numPr>
          <w:ilvl w:val="2"/>
          <w:numId w:val="10"/>
        </w:numPr>
        <w:tabs>
          <w:tab w:val="left" w:pos="2034"/>
        </w:tabs>
        <w:spacing w:before="201"/>
        <w:ind w:firstLine="0"/>
      </w:pPr>
      <w:r>
        <w:t xml:space="preserve">Realizar directamente, o gestionar, la realización del diagnóstico de algún estudiante a sugerencia del Profesor </w:t>
      </w:r>
      <w:proofErr w:type="gramStart"/>
      <w:r>
        <w:t>Jefe</w:t>
      </w:r>
      <w:proofErr w:type="gramEnd"/>
      <w:r>
        <w:t xml:space="preserve">, Profesor de Asignatura o el Jefe Técnico, </w:t>
      </w:r>
      <w:r>
        <w:rPr>
          <w:spacing w:val="-2"/>
        </w:rPr>
        <w:t>correspondiente.</w:t>
      </w:r>
    </w:p>
    <w:p w14:paraId="4F704CC1" w14:textId="77777777" w:rsidR="006B6505" w:rsidRDefault="00A27A7E">
      <w:pPr>
        <w:pStyle w:val="Prrafodelista"/>
        <w:numPr>
          <w:ilvl w:val="2"/>
          <w:numId w:val="10"/>
        </w:numPr>
        <w:tabs>
          <w:tab w:val="left" w:pos="2019"/>
        </w:tabs>
        <w:spacing w:before="200"/>
        <w:ind w:firstLine="76"/>
      </w:pPr>
      <w:r>
        <w:t>Recopilar los antecedentes y documentos aportados por el Apoderado, cuando se trate de un diagnóstico o de una recomendación de un especialista externo, sea médico o psicopedagógico, que indique la necesidad de Evaluación Diferenciada o Eximición de una asignatura.</w:t>
      </w:r>
    </w:p>
    <w:p w14:paraId="223D6D58" w14:textId="77777777" w:rsidR="006B6505" w:rsidRDefault="00A27A7E">
      <w:pPr>
        <w:pStyle w:val="Prrafodelista"/>
        <w:numPr>
          <w:ilvl w:val="2"/>
          <w:numId w:val="10"/>
        </w:numPr>
        <w:tabs>
          <w:tab w:val="left" w:pos="2038"/>
        </w:tabs>
        <w:spacing w:before="200"/>
        <w:ind w:firstLine="85"/>
      </w:pPr>
      <w:r>
        <w:t>Analizar los antecedentes entregados, solicitar mayor información y/o precisiones sobre el diagnóstico y tratamiento, cuando se refiera a la Evaluación Diferenciada. Igualmente, en el caso de la Eximición de la Asignatura Inglés, a la cual puede</w:t>
      </w:r>
      <w:r>
        <w:rPr>
          <w:spacing w:val="40"/>
        </w:rPr>
        <w:t xml:space="preserve"> </w:t>
      </w:r>
      <w:r>
        <w:t>acceder cualquier estudiante que presente un Necesidad Educativa Especial. En ambos casos se requiere de la opinión y sugerencias de los Especialistas de Psicopedagogía o del Programa de Integración Escolar.</w:t>
      </w:r>
    </w:p>
    <w:p w14:paraId="29988BA8" w14:textId="77777777" w:rsidR="006B6505" w:rsidRDefault="00A27A7E">
      <w:pPr>
        <w:pStyle w:val="Prrafodelista"/>
        <w:numPr>
          <w:ilvl w:val="0"/>
          <w:numId w:val="6"/>
        </w:numPr>
        <w:tabs>
          <w:tab w:val="left" w:pos="1933"/>
        </w:tabs>
        <w:spacing w:before="200"/>
        <w:ind w:firstLine="0"/>
      </w:pPr>
      <w:r>
        <w:t>Aprobada la Evaluación Diferenciada o la Eximición de Inglés, completar el Formato de Informe sobre Comunicación de Evaluación Diferenciada o Eximición de Inglés</w:t>
      </w:r>
      <w:r>
        <w:rPr>
          <w:spacing w:val="40"/>
        </w:rPr>
        <w:t xml:space="preserve"> </w:t>
      </w:r>
      <w:r>
        <w:t>para ser enviada al Evaluador.</w:t>
      </w:r>
    </w:p>
    <w:p w14:paraId="5C3278D5" w14:textId="77777777" w:rsidR="006B6505" w:rsidRDefault="00A27A7E">
      <w:pPr>
        <w:pStyle w:val="Prrafodelista"/>
        <w:numPr>
          <w:ilvl w:val="0"/>
          <w:numId w:val="6"/>
        </w:numPr>
        <w:tabs>
          <w:tab w:val="left" w:pos="1989"/>
        </w:tabs>
        <w:spacing w:before="200"/>
        <w:ind w:left="1988" w:right="0" w:hanging="227"/>
      </w:pPr>
      <w:r>
        <w:t xml:space="preserve">Este Informe debe </w:t>
      </w:r>
      <w:r>
        <w:rPr>
          <w:spacing w:val="-2"/>
        </w:rPr>
        <w:t>contener:</w:t>
      </w:r>
    </w:p>
    <w:p w14:paraId="17526430" w14:textId="77777777" w:rsidR="006B6505" w:rsidRDefault="00A27A7E">
      <w:pPr>
        <w:pStyle w:val="Prrafodelista"/>
        <w:numPr>
          <w:ilvl w:val="0"/>
          <w:numId w:val="5"/>
        </w:numPr>
        <w:tabs>
          <w:tab w:val="left" w:pos="2420"/>
          <w:tab w:val="left" w:pos="2421"/>
        </w:tabs>
        <w:spacing w:before="199"/>
        <w:ind w:right="0"/>
      </w:pPr>
      <w:r>
        <w:t xml:space="preserve">Fecha y Número de la </w:t>
      </w:r>
      <w:r>
        <w:rPr>
          <w:spacing w:val="-2"/>
        </w:rPr>
        <w:t>Comunicación;</w:t>
      </w:r>
    </w:p>
    <w:p w14:paraId="4EDA52FD" w14:textId="77777777" w:rsidR="006B6505" w:rsidRDefault="00A27A7E">
      <w:pPr>
        <w:pStyle w:val="Prrafodelista"/>
        <w:numPr>
          <w:ilvl w:val="0"/>
          <w:numId w:val="5"/>
        </w:numPr>
        <w:tabs>
          <w:tab w:val="left" w:pos="2420"/>
          <w:tab w:val="left" w:pos="2421"/>
        </w:tabs>
        <w:ind w:right="0"/>
      </w:pPr>
      <w:r>
        <w:t xml:space="preserve">Identificación del estudiante (Nombre completo, curso y Profesor </w:t>
      </w:r>
      <w:proofErr w:type="gramStart"/>
      <w:r>
        <w:rPr>
          <w:spacing w:val="-2"/>
        </w:rPr>
        <w:t>Jefe</w:t>
      </w:r>
      <w:proofErr w:type="gramEnd"/>
      <w:r>
        <w:rPr>
          <w:spacing w:val="-2"/>
        </w:rPr>
        <w:t>);</w:t>
      </w:r>
    </w:p>
    <w:p w14:paraId="28AE8DAD" w14:textId="77777777" w:rsidR="006B6505" w:rsidRDefault="00A27A7E">
      <w:pPr>
        <w:pStyle w:val="Prrafodelista"/>
        <w:numPr>
          <w:ilvl w:val="0"/>
          <w:numId w:val="5"/>
        </w:numPr>
        <w:tabs>
          <w:tab w:val="left" w:pos="2420"/>
          <w:tab w:val="left" w:pos="2421"/>
        </w:tabs>
        <w:ind w:right="0"/>
      </w:pPr>
      <w:r>
        <w:t xml:space="preserve">Síntesis del </w:t>
      </w:r>
      <w:r>
        <w:rPr>
          <w:spacing w:val="-2"/>
        </w:rPr>
        <w:t>Diagnóstico;</w:t>
      </w:r>
    </w:p>
    <w:p w14:paraId="4B7DF08D" w14:textId="77777777" w:rsidR="006B6505" w:rsidRDefault="00A27A7E">
      <w:pPr>
        <w:pStyle w:val="Prrafodelista"/>
        <w:numPr>
          <w:ilvl w:val="0"/>
          <w:numId w:val="5"/>
        </w:numPr>
        <w:tabs>
          <w:tab w:val="left" w:pos="2492"/>
        </w:tabs>
        <w:jc w:val="both"/>
      </w:pPr>
      <w:r>
        <w:tab/>
        <w:t>recomendaciones sobre el tipo de evaluación sugerida para ser aplicada y las características particulares que se den considerar en los diferentes tipos de pruebas que se apliquen;</w:t>
      </w:r>
    </w:p>
    <w:p w14:paraId="39822EBC" w14:textId="77777777" w:rsidR="006B6505" w:rsidRDefault="00A27A7E">
      <w:pPr>
        <w:pStyle w:val="Prrafodelista"/>
        <w:numPr>
          <w:ilvl w:val="0"/>
          <w:numId w:val="5"/>
        </w:numPr>
        <w:tabs>
          <w:tab w:val="left" w:pos="2421"/>
        </w:tabs>
        <w:ind w:right="0"/>
        <w:jc w:val="both"/>
      </w:pPr>
      <w:r>
        <w:t xml:space="preserve">Indicación si la Evaluación Diferenciada será temporal o </w:t>
      </w:r>
      <w:r>
        <w:rPr>
          <w:spacing w:val="-2"/>
        </w:rPr>
        <w:t>permanente.</w:t>
      </w:r>
    </w:p>
    <w:p w14:paraId="5247B026" w14:textId="77777777" w:rsidR="006B6505" w:rsidRDefault="00A27A7E">
      <w:pPr>
        <w:pStyle w:val="Prrafodelista"/>
        <w:numPr>
          <w:ilvl w:val="0"/>
          <w:numId w:val="6"/>
        </w:numPr>
        <w:tabs>
          <w:tab w:val="left" w:pos="2056"/>
        </w:tabs>
        <w:spacing w:before="201"/>
        <w:ind w:firstLine="0"/>
        <w:jc w:val="left"/>
      </w:pPr>
      <w:r>
        <w:t>Los</w:t>
      </w:r>
      <w:r>
        <w:rPr>
          <w:spacing w:val="80"/>
          <w:w w:val="150"/>
        </w:rPr>
        <w:t xml:space="preserve"> </w:t>
      </w:r>
      <w:r>
        <w:t>antecedentes</w:t>
      </w:r>
      <w:r>
        <w:rPr>
          <w:spacing w:val="80"/>
          <w:w w:val="150"/>
        </w:rPr>
        <w:t xml:space="preserve"> </w:t>
      </w:r>
      <w:r>
        <w:t>del</w:t>
      </w:r>
      <w:r>
        <w:rPr>
          <w:spacing w:val="80"/>
          <w:w w:val="150"/>
        </w:rPr>
        <w:t xml:space="preserve"> </w:t>
      </w:r>
      <w:r>
        <w:t>estudiante</w:t>
      </w:r>
      <w:r>
        <w:rPr>
          <w:spacing w:val="80"/>
          <w:w w:val="150"/>
        </w:rPr>
        <w:t xml:space="preserve"> </w:t>
      </w:r>
      <w:r>
        <w:t>quedarán</w:t>
      </w:r>
      <w:r>
        <w:rPr>
          <w:spacing w:val="80"/>
          <w:w w:val="150"/>
        </w:rPr>
        <w:t xml:space="preserve"> </w:t>
      </w:r>
      <w:r>
        <w:t>archivados</w:t>
      </w:r>
      <w:r>
        <w:rPr>
          <w:spacing w:val="80"/>
          <w:w w:val="150"/>
        </w:rPr>
        <w:t xml:space="preserve"> </w:t>
      </w:r>
      <w:r>
        <w:t>en</w:t>
      </w:r>
      <w:r>
        <w:rPr>
          <w:spacing w:val="80"/>
          <w:w w:val="150"/>
        </w:rPr>
        <w:t xml:space="preserve"> </w:t>
      </w:r>
      <w:r>
        <w:t>las</w:t>
      </w:r>
      <w:r>
        <w:rPr>
          <w:spacing w:val="122"/>
        </w:rPr>
        <w:t xml:space="preserve"> </w:t>
      </w:r>
      <w:r>
        <w:t>respectivas dependencias técnicas. En Programa de Integración Escolar.</w:t>
      </w:r>
    </w:p>
    <w:p w14:paraId="233D7115" w14:textId="77777777" w:rsidR="006B6505" w:rsidRDefault="00A27A7E">
      <w:pPr>
        <w:pStyle w:val="Prrafodelista"/>
        <w:numPr>
          <w:ilvl w:val="0"/>
          <w:numId w:val="6"/>
        </w:numPr>
        <w:tabs>
          <w:tab w:val="left" w:pos="1942"/>
        </w:tabs>
        <w:spacing w:before="200"/>
        <w:ind w:firstLine="0"/>
      </w:pPr>
      <w:r>
        <w:t>Entrevistarse con los padres y/o apoderados de estudiante, cuando corresponda, y comunicarles las circunstancias, antecedentes que explican la necesidad de una Evaluación Diferenciada. Igualmente, el tipo de compromiso que se necesita que asuman tanto para colaborar con el aprendizaje del estudiante como para favorecer el aprendizaje en el contexto del hogar.</w:t>
      </w:r>
    </w:p>
    <w:p w14:paraId="0727ECDA" w14:textId="77777777" w:rsidR="006B6505" w:rsidRDefault="00A27A7E">
      <w:pPr>
        <w:pStyle w:val="Prrafodelista"/>
        <w:numPr>
          <w:ilvl w:val="0"/>
          <w:numId w:val="6"/>
        </w:numPr>
        <w:tabs>
          <w:tab w:val="left" w:pos="1966"/>
        </w:tabs>
        <w:spacing w:before="200"/>
        <w:ind w:firstLine="0"/>
      </w:pPr>
      <w:r>
        <w:t xml:space="preserve">Entrevistarse con los Profesores de Asignatura para planificar el o </w:t>
      </w:r>
      <w:proofErr w:type="gramStart"/>
      <w:r>
        <w:t>los tipo</w:t>
      </w:r>
      <w:proofErr w:type="gramEnd"/>
      <w:r>
        <w:t>(s) de evaluación y los procedimientos más adecuados según la necesidad educativa especial diagnosticada. En el mismo acto le hará entrega del Informe de</w:t>
      </w:r>
      <w:r>
        <w:rPr>
          <w:spacing w:val="40"/>
        </w:rPr>
        <w:t xml:space="preserve"> </w:t>
      </w:r>
      <w:r>
        <w:t>Comunicación de Evaluación Diferenciada, sin el diagnóstico; pero con las recomendaciones pertinentes.</w:t>
      </w:r>
    </w:p>
    <w:p w14:paraId="21B61FD8"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2F0613B" w14:textId="77777777" w:rsidR="006B6505" w:rsidRDefault="00A27A7E">
      <w:pPr>
        <w:pStyle w:val="Prrafodelista"/>
        <w:numPr>
          <w:ilvl w:val="0"/>
          <w:numId w:val="6"/>
        </w:numPr>
        <w:tabs>
          <w:tab w:val="left" w:pos="1974"/>
        </w:tabs>
        <w:spacing w:before="1"/>
        <w:ind w:firstLine="0"/>
      </w:pPr>
      <w:r>
        <w:lastRenderedPageBreak/>
        <w:t>Los Equipos profesionales del Programa de Integración Escolar acompañarán y trabajarán con los Profesores de Asignatura para llevar a la práctica Evaluaciones Diferenciadas acorde con el Protocolo correspondiente y coherente con la Necesidad Educativa diagnosticada.</w:t>
      </w:r>
    </w:p>
    <w:p w14:paraId="3ACF0461" w14:textId="77777777" w:rsidR="006B6505" w:rsidRDefault="00A27A7E">
      <w:pPr>
        <w:pStyle w:val="Ttulo2"/>
        <w:numPr>
          <w:ilvl w:val="1"/>
          <w:numId w:val="10"/>
        </w:numPr>
        <w:tabs>
          <w:tab w:val="left" w:pos="2130"/>
        </w:tabs>
        <w:spacing w:before="199"/>
        <w:jc w:val="both"/>
      </w:pPr>
      <w:r>
        <w:t xml:space="preserve">Nivel </w:t>
      </w:r>
      <w:r>
        <w:rPr>
          <w:spacing w:val="-2"/>
        </w:rPr>
        <w:t>Administrativo</w:t>
      </w:r>
    </w:p>
    <w:p w14:paraId="32E7BEF4" w14:textId="77777777" w:rsidR="006B6505" w:rsidRDefault="00A27A7E">
      <w:pPr>
        <w:pStyle w:val="Prrafodelista"/>
        <w:numPr>
          <w:ilvl w:val="2"/>
          <w:numId w:val="10"/>
        </w:numPr>
        <w:tabs>
          <w:tab w:val="left" w:pos="1933"/>
        </w:tabs>
        <w:spacing w:before="201"/>
        <w:ind w:firstLine="0"/>
      </w:pPr>
      <w:r>
        <w:t>Recibida el Informe de Comunicación de Evaluación Diferenciada o de Eximición de la Asignatura Inglés desde el Nivel Técnico, el coordinador comunicará esta decisión</w:t>
      </w:r>
      <w:r>
        <w:rPr>
          <w:spacing w:val="40"/>
        </w:rPr>
        <w:t xml:space="preserve"> </w:t>
      </w:r>
      <w:r>
        <w:t xml:space="preserve">al Profesor </w:t>
      </w:r>
      <w:proofErr w:type="gramStart"/>
      <w:r>
        <w:t>Jefe</w:t>
      </w:r>
      <w:proofErr w:type="gramEnd"/>
      <w:r>
        <w:t>, registrará esta situación en el Libro de Clases del curso del</w:t>
      </w:r>
      <w:r>
        <w:rPr>
          <w:spacing w:val="40"/>
        </w:rPr>
        <w:t xml:space="preserve"> </w:t>
      </w:r>
      <w:r>
        <w:t>estudiante y elevará los antecedentes a la Dirección del Colegio para que se dicte la resolución correspondiente.</w:t>
      </w:r>
    </w:p>
    <w:p w14:paraId="7F955594" w14:textId="77777777" w:rsidR="006B6505" w:rsidRDefault="00A27A7E">
      <w:pPr>
        <w:pStyle w:val="Prrafodelista"/>
        <w:numPr>
          <w:ilvl w:val="2"/>
          <w:numId w:val="10"/>
        </w:numPr>
        <w:tabs>
          <w:tab w:val="left" w:pos="1976"/>
        </w:tabs>
        <w:spacing w:before="200"/>
        <w:ind w:firstLine="0"/>
      </w:pPr>
      <w:r>
        <w:t>El Evaluador mantendrá un archivo de todas las Resoluciones de Eximición de Inglés emanadas de la Dirección, y enviará copia de ellas a las respectivas Unidades Técnicas y la Inspectoría General. La Eximición de Inglés sólo puede ser total, no obstante, el estudiante debe seguir asistiendo a clases regularmente y se someterá a las evaluaciones, aunque la calificación no será registrada en el Libro de Clases.</w:t>
      </w:r>
    </w:p>
    <w:p w14:paraId="1F00FEC9" w14:textId="77777777" w:rsidR="006B6505" w:rsidRDefault="00A27A7E">
      <w:pPr>
        <w:pStyle w:val="Prrafodelista"/>
        <w:numPr>
          <w:ilvl w:val="2"/>
          <w:numId w:val="10"/>
        </w:numPr>
        <w:tabs>
          <w:tab w:val="left" w:pos="1982"/>
        </w:tabs>
        <w:spacing w:before="200"/>
        <w:ind w:firstLine="0"/>
      </w:pPr>
      <w:r>
        <w:t>Para llevar a cabo la Evaluación Diferenciada los Profesionales del PIE según corresponda, se entrevistarán con los Profesores de Asignatura para llevar hacer las adecuaciones curriculares y/o adaptaciones de las evaluaciones a las Necesidades Educativas Especiales del estudiante.</w:t>
      </w:r>
    </w:p>
    <w:p w14:paraId="043B2DC7" w14:textId="77777777" w:rsidR="006B6505" w:rsidRDefault="00A27A7E">
      <w:pPr>
        <w:pStyle w:val="Prrafodelista"/>
        <w:numPr>
          <w:ilvl w:val="2"/>
          <w:numId w:val="10"/>
        </w:numPr>
        <w:tabs>
          <w:tab w:val="left" w:pos="1989"/>
        </w:tabs>
        <w:spacing w:before="200"/>
        <w:ind w:right="1699" w:firstLine="0"/>
      </w:pPr>
      <w:r>
        <w:t xml:space="preserve">En conjunto con los </w:t>
      </w:r>
      <w:proofErr w:type="gramStart"/>
      <w:r>
        <w:t>Jefes</w:t>
      </w:r>
      <w:proofErr w:type="gramEnd"/>
      <w:r>
        <w:t xml:space="preserve"> Técnicos de E. Básica y E. Media, se evaluará el cumplimiento de las recomendaciones técnicas sugeridas para llevar a cabo la Evaluación Diferenciada, particularmente en las Pruebas de Nivel de E. Media y de Síntesis en E. Básica</w:t>
      </w:r>
    </w:p>
    <w:p w14:paraId="6D57ED14" w14:textId="77777777" w:rsidR="006B6505" w:rsidRDefault="00A27A7E">
      <w:pPr>
        <w:pStyle w:val="Prrafodelista"/>
        <w:numPr>
          <w:ilvl w:val="2"/>
          <w:numId w:val="10"/>
        </w:numPr>
        <w:tabs>
          <w:tab w:val="left" w:pos="1971"/>
        </w:tabs>
        <w:spacing w:before="200"/>
        <w:ind w:right="1699" w:firstLine="0"/>
      </w:pPr>
      <w:r>
        <w:t>La Eximición de Educación Física puede ser total o parcial. La primera –total— significa que el estudiante no puede participar en ninguna actividad de la asignatura. La segunda –parcial—significa que el estudiante debe ser evaluado de modo diferencial en la asignatura durante el tiempo de la eximición.</w:t>
      </w:r>
    </w:p>
    <w:p w14:paraId="612F0489" w14:textId="77777777" w:rsidR="006B6505" w:rsidRDefault="00A27A7E">
      <w:pPr>
        <w:pStyle w:val="Prrafodelista"/>
        <w:numPr>
          <w:ilvl w:val="2"/>
          <w:numId w:val="10"/>
        </w:numPr>
        <w:tabs>
          <w:tab w:val="left" w:pos="1995"/>
        </w:tabs>
        <w:spacing w:before="200"/>
        <w:ind w:firstLine="0"/>
      </w:pPr>
      <w:r>
        <w:t xml:space="preserve">La eximición total o parcial de la Asignatura de Educación Física debe estar respaldada y acreditada por un Certificado Médico donde deberá estar claro si se trata de un eximición total o parcial; en este </w:t>
      </w:r>
      <w:proofErr w:type="gramStart"/>
      <w:r>
        <w:t>segunda caso</w:t>
      </w:r>
      <w:proofErr w:type="gramEnd"/>
      <w:r>
        <w:t xml:space="preserve"> deberá indicar el tiempo.</w:t>
      </w:r>
    </w:p>
    <w:p w14:paraId="63CDE7BD" w14:textId="77777777" w:rsidR="006B6505" w:rsidRDefault="00A27A7E">
      <w:pPr>
        <w:pStyle w:val="Prrafodelista"/>
        <w:numPr>
          <w:ilvl w:val="2"/>
          <w:numId w:val="10"/>
        </w:numPr>
        <w:tabs>
          <w:tab w:val="left" w:pos="1989"/>
        </w:tabs>
        <w:spacing w:before="200"/>
        <w:ind w:firstLine="0"/>
      </w:pPr>
      <w:r>
        <w:t xml:space="preserve">El Certificado Médico deberá ser entregado por el estudiante o su apoderado obligatoriamente en la secretaría de Unidad Técnica de E. Básica o de E. Media, junto con el Formulario de Eximición de Educación Física. Estos. Los Profesores </w:t>
      </w:r>
      <w:proofErr w:type="gramStart"/>
      <w:r>
        <w:t>Jefes</w:t>
      </w:r>
      <w:proofErr w:type="gramEnd"/>
      <w:r>
        <w:t>, los Profesores de Asignatura, la Inspectoría General, se encargarán de dar a conocer aquella información a los estudiantes.</w:t>
      </w:r>
    </w:p>
    <w:p w14:paraId="6D40340B" w14:textId="77777777" w:rsidR="006B6505" w:rsidRDefault="00A27A7E">
      <w:pPr>
        <w:pStyle w:val="Prrafodelista"/>
        <w:numPr>
          <w:ilvl w:val="2"/>
          <w:numId w:val="10"/>
        </w:numPr>
        <w:tabs>
          <w:tab w:val="left" w:pos="1983"/>
        </w:tabs>
        <w:spacing w:before="200"/>
        <w:ind w:firstLine="0"/>
      </w:pPr>
      <w:r>
        <w:t xml:space="preserve">El coordinador registrará esta situación en el Libro de Clases y comunicará al Profesor </w:t>
      </w:r>
      <w:proofErr w:type="gramStart"/>
      <w:r>
        <w:t>Jefe</w:t>
      </w:r>
      <w:proofErr w:type="gramEnd"/>
      <w:r>
        <w:t>, Inspectoría General, y elevará los antecedentes a la Dirección del Colegio para que se dicte la resolución correspondiente.</w:t>
      </w:r>
    </w:p>
    <w:p w14:paraId="531989E6" w14:textId="77777777" w:rsidR="006B6505" w:rsidRDefault="00A27A7E">
      <w:pPr>
        <w:pStyle w:val="Ttulo2"/>
        <w:numPr>
          <w:ilvl w:val="1"/>
          <w:numId w:val="10"/>
        </w:numPr>
        <w:tabs>
          <w:tab w:val="left" w:pos="2130"/>
        </w:tabs>
        <w:spacing w:before="199"/>
        <w:jc w:val="both"/>
      </w:pPr>
      <w:r>
        <w:t xml:space="preserve">Fechas y </w:t>
      </w:r>
      <w:r>
        <w:rPr>
          <w:spacing w:val="-2"/>
        </w:rPr>
        <w:t>plazos</w:t>
      </w:r>
    </w:p>
    <w:p w14:paraId="15CC18CB" w14:textId="77777777" w:rsidR="006B6505" w:rsidRDefault="00A27A7E">
      <w:pPr>
        <w:pStyle w:val="Prrafodelista"/>
        <w:numPr>
          <w:ilvl w:val="0"/>
          <w:numId w:val="4"/>
        </w:numPr>
        <w:tabs>
          <w:tab w:val="left" w:pos="1873"/>
        </w:tabs>
        <w:spacing w:before="201"/>
        <w:ind w:firstLine="0"/>
      </w:pPr>
      <w:r>
        <w:t>Tanto la Adecuación de una Asignatura como la necesidad de realizar Evaluaciones Diferenciadas pueden surgir en cualquier momento del proceso educativo escolar, por</w:t>
      </w:r>
    </w:p>
    <w:p w14:paraId="51DFEE39" w14:textId="77777777" w:rsidR="006B6505" w:rsidRDefault="006B6505">
      <w:pPr>
        <w:jc w:val="both"/>
        <w:sectPr w:rsidR="006B6505">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16C2EFAE" w14:textId="77777777" w:rsidR="006B6505" w:rsidRDefault="00A27A7E">
      <w:pPr>
        <w:pStyle w:val="Textoindependiente"/>
        <w:ind w:left="1701" w:right="1700"/>
      </w:pPr>
      <w:r>
        <w:lastRenderedPageBreak/>
        <w:t>cuanto responden a diagnósticos específicos; particularmente aquellas situaciones</w:t>
      </w:r>
      <w:r>
        <w:rPr>
          <w:spacing w:val="40"/>
        </w:rPr>
        <w:t xml:space="preserve"> </w:t>
      </w:r>
      <w:r>
        <w:t xml:space="preserve">que son transitorias o parciales, según corresponda. Estas deberán ser tramitadas en el momento que se produzcan y el trámite total no deberá exceder de los 15 días </w:t>
      </w:r>
      <w:r>
        <w:rPr>
          <w:spacing w:val="-2"/>
        </w:rPr>
        <w:t>hábiles.</w:t>
      </w:r>
    </w:p>
    <w:p w14:paraId="4F719A10" w14:textId="77777777" w:rsidR="006B6505" w:rsidRDefault="00A27A7E">
      <w:pPr>
        <w:pStyle w:val="Prrafodelista"/>
        <w:numPr>
          <w:ilvl w:val="1"/>
          <w:numId w:val="4"/>
        </w:numPr>
        <w:tabs>
          <w:tab w:val="left" w:pos="2103"/>
        </w:tabs>
        <w:spacing w:before="201"/>
        <w:ind w:firstLine="149"/>
      </w:pPr>
      <w:r>
        <w:t>No obstante, aquellas situaciones que responden a casos de Necesidades Educativas Especiales permanentes ya diagnosticadas y conocidas por el Apoderado, los plazos serán los siguientes: 15 de abril (inicio del año escolar) y 15 de agosto (inicio del segundo semestre). 3.4. Lo que establecen las normas</w:t>
      </w:r>
    </w:p>
    <w:p w14:paraId="543025F6" w14:textId="77777777" w:rsidR="006B6505" w:rsidRDefault="00A27A7E">
      <w:pPr>
        <w:pStyle w:val="Prrafodelista"/>
        <w:numPr>
          <w:ilvl w:val="0"/>
          <w:numId w:val="4"/>
        </w:numPr>
        <w:tabs>
          <w:tab w:val="left" w:pos="1929"/>
        </w:tabs>
        <w:spacing w:before="200"/>
        <w:ind w:firstLine="63"/>
      </w:pPr>
      <w:r>
        <w:t>“Se</w:t>
      </w:r>
      <w:r>
        <w:rPr>
          <w:spacing w:val="-3"/>
        </w:rPr>
        <w:t xml:space="preserve"> </w:t>
      </w:r>
      <w:r>
        <w:t>entenderá</w:t>
      </w:r>
      <w:r>
        <w:rPr>
          <w:spacing w:val="-3"/>
        </w:rPr>
        <w:t xml:space="preserve"> </w:t>
      </w:r>
      <w:r>
        <w:t>que</w:t>
      </w:r>
      <w:r>
        <w:rPr>
          <w:spacing w:val="-3"/>
        </w:rPr>
        <w:t xml:space="preserve"> </w:t>
      </w:r>
      <w:proofErr w:type="gramStart"/>
      <w:r>
        <w:t>un</w:t>
      </w:r>
      <w:r>
        <w:rPr>
          <w:spacing w:val="-3"/>
        </w:rPr>
        <w:t xml:space="preserve"> </w:t>
      </w:r>
      <w:r>
        <w:t>alumnos</w:t>
      </w:r>
      <w:proofErr w:type="gramEnd"/>
      <w:r>
        <w:rPr>
          <w:spacing w:val="-3"/>
        </w:rPr>
        <w:t xml:space="preserve"> </w:t>
      </w:r>
      <w:r>
        <w:t>presenta</w:t>
      </w:r>
      <w:r>
        <w:rPr>
          <w:spacing w:val="-3"/>
        </w:rPr>
        <w:t xml:space="preserve"> </w:t>
      </w:r>
      <w:r>
        <w:t>necesidades</w:t>
      </w:r>
      <w:r>
        <w:rPr>
          <w:spacing w:val="-3"/>
        </w:rPr>
        <w:t xml:space="preserve"> </w:t>
      </w:r>
      <w:r>
        <w:t>educativas</w:t>
      </w:r>
      <w:r>
        <w:rPr>
          <w:spacing w:val="-3"/>
        </w:rPr>
        <w:t xml:space="preserve"> </w:t>
      </w:r>
      <w:r>
        <w:t>especiales</w:t>
      </w:r>
      <w:r>
        <w:rPr>
          <w:spacing w:val="-3"/>
        </w:rPr>
        <w:t xml:space="preserve"> </w:t>
      </w:r>
      <w:r>
        <w:t>cuando precisa ayudas y recursos adicionales, ya sean humanos, materiales o pedagógicos, para conducir su proceso de desarrollo y aprendizaje, y contribuir al logro de los fines de la educación” Ley General de Educación. Art. 23</w:t>
      </w:r>
    </w:p>
    <w:p w14:paraId="562D3983" w14:textId="77777777" w:rsidR="006B6505" w:rsidRDefault="00A27A7E">
      <w:pPr>
        <w:pStyle w:val="Prrafodelista"/>
        <w:numPr>
          <w:ilvl w:val="0"/>
          <w:numId w:val="4"/>
        </w:numPr>
        <w:tabs>
          <w:tab w:val="left" w:pos="2087"/>
        </w:tabs>
        <w:spacing w:before="200"/>
        <w:ind w:right="1699" w:firstLine="142"/>
      </w:pPr>
      <w:r>
        <w:t xml:space="preserve">“A los alumnos que tengan impedimentos para cursar en forma regular un subsector, asignatura o actividad de aprendizaje deberá aplicárseles procedimientos de evaluación diferenciada” </w:t>
      </w:r>
      <w:proofErr w:type="spellStart"/>
      <w:r>
        <w:t>articulo</w:t>
      </w:r>
      <w:proofErr w:type="spellEnd"/>
      <w:r>
        <w:t xml:space="preserve"> 4°- 5° decreto 67/2018</w:t>
      </w:r>
    </w:p>
    <w:p w14:paraId="20044D0E" w14:textId="77777777" w:rsidR="006B6505" w:rsidRDefault="00A27A7E">
      <w:pPr>
        <w:pStyle w:val="Prrafodelista"/>
        <w:numPr>
          <w:ilvl w:val="0"/>
          <w:numId w:val="3"/>
        </w:numPr>
        <w:tabs>
          <w:tab w:val="left" w:pos="1921"/>
        </w:tabs>
        <w:spacing w:before="200"/>
        <w:ind w:firstLine="0"/>
      </w:pPr>
      <w:r>
        <w:t xml:space="preserve">“El </w:t>
      </w:r>
      <w:proofErr w:type="gramStart"/>
      <w:r>
        <w:t>Director</w:t>
      </w:r>
      <w:proofErr w:type="gramEnd"/>
      <w:r>
        <w:t xml:space="preserve">(a) del respectivo establecimiento educacional de Enseñanza Media, ambas modalidades, podrá autorizar las adecuaciones de hasta un subsector de aprendizaje o asignatura a los alumnos(as) que presenten dificultades de aprendizaje o problemas de salud” Art. 6º Decreto 83/2001 / </w:t>
      </w:r>
      <w:proofErr w:type="spellStart"/>
      <w:r>
        <w:t>articulo</w:t>
      </w:r>
      <w:proofErr w:type="spellEnd"/>
      <w:r>
        <w:t xml:space="preserve"> 5° Decreto 67/2018</w:t>
      </w:r>
    </w:p>
    <w:p w14:paraId="600CCC3B" w14:textId="77777777" w:rsidR="006B6505" w:rsidRDefault="00A27A7E">
      <w:pPr>
        <w:pStyle w:val="Prrafodelista"/>
        <w:numPr>
          <w:ilvl w:val="0"/>
          <w:numId w:val="3"/>
        </w:numPr>
        <w:tabs>
          <w:tab w:val="left" w:pos="1883"/>
        </w:tabs>
        <w:spacing w:before="200"/>
        <w:ind w:firstLine="0"/>
      </w:pPr>
      <w:r>
        <w:t>Los Reglamentos de Evaluación de cada establecimiento educacional (…) deberán contener: g. “Los requisitos que permitan autorizar la eximición de hasta un sector de aprendizaje o asignatura a los alumnos(as) que tengan dificultades de aprendizaje o problemas de salud” h. Los procedimientos y criterios de la evaluación diferenciada que se aplicará a los alumnos(as) que presentan impedimentos temporales o permanentes para desarrollar adecuadamente su proceso de aprendizaje en algunos sectores, subsectores de aprendizaje, asignaturas o módulos del plan de estudio” Art.</w:t>
      </w:r>
    </w:p>
    <w:p w14:paraId="6603CB79" w14:textId="77777777" w:rsidR="006B6505" w:rsidRDefault="00A27A7E">
      <w:pPr>
        <w:pStyle w:val="Textoindependiente"/>
        <w:spacing w:line="251" w:lineRule="exact"/>
        <w:ind w:left="1701"/>
      </w:pPr>
      <w:r>
        <w:t xml:space="preserve">12. Decreto 83/2001. / articulo N°5 Decreto </w:t>
      </w:r>
      <w:r>
        <w:rPr>
          <w:spacing w:val="-2"/>
        </w:rPr>
        <w:t>67/2018</w:t>
      </w:r>
    </w:p>
    <w:p w14:paraId="3AA1CB35" w14:textId="77777777" w:rsidR="006B6505" w:rsidRDefault="00A27A7E" w:rsidP="00D90B44">
      <w:pPr>
        <w:pStyle w:val="Prrafodelista"/>
        <w:numPr>
          <w:ilvl w:val="0"/>
          <w:numId w:val="2"/>
        </w:numPr>
        <w:tabs>
          <w:tab w:val="left" w:pos="1942"/>
        </w:tabs>
        <w:spacing w:before="202"/>
        <w:ind w:firstLine="69"/>
      </w:pPr>
      <w:r>
        <w:t>“Requisitos y motivos que permitan autorizar la eximición de hasta un Subsector de Aprendizaje o Asignatura a los alumnos que acrediten tener dificultades de</w:t>
      </w:r>
      <w:r>
        <w:rPr>
          <w:spacing w:val="40"/>
        </w:rPr>
        <w:t xml:space="preserve"> </w:t>
      </w:r>
      <w:r>
        <w:t>aprendizaje o problemas de salud, debidamente fundamentados” Letra b. Art. Único Decreto 158/99 que modifica al Decreto 511/97. 3.5. Validaci</w:t>
      </w:r>
      <w:r w:rsidR="00CF3F10">
        <w:t>ón de Estudios y Exámenes Li</w:t>
      </w:r>
      <w:r w:rsidR="00D90B44">
        <w:t>bres</w:t>
      </w:r>
    </w:p>
    <w:p w14:paraId="6BFD7975" w14:textId="77777777" w:rsidR="00D90B44" w:rsidRPr="00D90B44" w:rsidRDefault="00D90B44" w:rsidP="00D90B44">
      <w:pPr>
        <w:pStyle w:val="Prrafodelista"/>
        <w:tabs>
          <w:tab w:val="left" w:pos="1942"/>
        </w:tabs>
        <w:spacing w:before="202"/>
        <w:ind w:left="1770" w:firstLine="0"/>
        <w:sectPr w:rsidR="00D90B44" w:rsidRPr="00D90B44">
          <w:pgSz w:w="12240" w:h="15840"/>
          <w:pgMar w:top="1460" w:right="0" w:bottom="280" w:left="360" w:header="715"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6296919" w14:textId="77777777" w:rsidR="00CF3F10" w:rsidRPr="00CF3F10" w:rsidRDefault="00CF3F10" w:rsidP="00CF3F10">
      <w:pPr>
        <w:tabs>
          <w:tab w:val="left" w:pos="1710"/>
        </w:tabs>
      </w:pPr>
    </w:p>
    <w:sectPr w:rsidR="00CF3F10" w:rsidRPr="00CF3F10">
      <w:headerReference w:type="default" r:id="rId11"/>
      <w:pgSz w:w="12240" w:h="15840"/>
      <w:pgMar w:top="640" w:right="0" w:bottom="280" w:left="36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B52E7" w14:textId="77777777" w:rsidR="00547B83" w:rsidRDefault="00547B83">
      <w:r>
        <w:separator/>
      </w:r>
    </w:p>
  </w:endnote>
  <w:endnote w:type="continuationSeparator" w:id="0">
    <w:p w14:paraId="0B81A454" w14:textId="77777777" w:rsidR="00547B83" w:rsidRDefault="0054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C31A9" w14:textId="77777777" w:rsidR="00547B83" w:rsidRDefault="00547B83">
      <w:r>
        <w:separator/>
      </w:r>
    </w:p>
  </w:footnote>
  <w:footnote w:type="continuationSeparator" w:id="0">
    <w:p w14:paraId="52B86645" w14:textId="77777777" w:rsidR="00547B83" w:rsidRDefault="0054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5742" w14:textId="77777777" w:rsidR="006B6505" w:rsidRDefault="00ED6276">
    <w:pPr>
      <w:pStyle w:val="Textoindependiente"/>
      <w:spacing w:line="14" w:lineRule="auto"/>
      <w:jc w:val="left"/>
      <w:rPr>
        <w:sz w:val="20"/>
      </w:rPr>
    </w:pPr>
    <w:r>
      <w:rPr>
        <w:noProof/>
        <w:lang w:val="es-CL" w:eastAsia="es-CL"/>
      </w:rPr>
      <mc:AlternateContent>
        <mc:Choice Requires="wps">
          <w:drawing>
            <wp:anchor distT="0" distB="0" distL="114300" distR="114300" simplePos="0" relativeHeight="487294976" behindDoc="1" locked="0" layoutInCell="1" allowOverlap="1" wp14:anchorId="48D0AE6B" wp14:editId="08C009F4">
              <wp:simplePos x="0" y="0"/>
              <wp:positionH relativeFrom="page">
                <wp:posOffset>1067435</wp:posOffset>
              </wp:positionH>
              <wp:positionV relativeFrom="page">
                <wp:posOffset>441325</wp:posOffset>
              </wp:positionV>
              <wp:extent cx="2066925" cy="50292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2F35" w14:textId="77777777" w:rsidR="006B6505" w:rsidRDefault="00A27A7E">
                          <w:pPr>
                            <w:spacing w:before="13"/>
                            <w:ind w:left="20"/>
                            <w:rPr>
                              <w:rFonts w:ascii="Arial" w:hAnsi="Arial"/>
                              <w:b/>
                              <w:i/>
                            </w:rPr>
                          </w:pPr>
                          <w:r>
                            <w:rPr>
                              <w:rFonts w:ascii="Arial" w:hAnsi="Arial"/>
                              <w:b/>
                              <w:i/>
                            </w:rPr>
                            <w:t>Corporación</w:t>
                          </w:r>
                          <w:r>
                            <w:rPr>
                              <w:rFonts w:ascii="Arial" w:hAnsi="Arial"/>
                              <w:b/>
                              <w:i/>
                              <w:spacing w:val="-16"/>
                            </w:rPr>
                            <w:t xml:space="preserve"> </w:t>
                          </w:r>
                          <w:r>
                            <w:rPr>
                              <w:rFonts w:ascii="Arial" w:hAnsi="Arial"/>
                              <w:b/>
                              <w:i/>
                            </w:rPr>
                            <w:t>Educando</w:t>
                          </w:r>
                          <w:r>
                            <w:rPr>
                              <w:rFonts w:ascii="Arial" w:hAnsi="Arial"/>
                              <w:b/>
                              <w:i/>
                              <w:spacing w:val="-15"/>
                            </w:rPr>
                            <w:t xml:space="preserve"> </w:t>
                          </w:r>
                          <w:r>
                            <w:rPr>
                              <w:rFonts w:ascii="Arial" w:hAnsi="Arial"/>
                              <w:b/>
                              <w:i/>
                            </w:rPr>
                            <w:t>Juntos Colegio Polivalente Lovaina</w:t>
                          </w:r>
                        </w:p>
                        <w:p w14:paraId="7713F997" w14:textId="77777777" w:rsidR="006B6505" w:rsidRDefault="00A27A7E">
                          <w:pPr>
                            <w:ind w:left="20"/>
                            <w:rPr>
                              <w:rFonts w:ascii="Arial"/>
                              <w:b/>
                              <w:i/>
                            </w:rPr>
                          </w:pPr>
                          <w:r>
                            <w:rPr>
                              <w:rFonts w:ascii="Arial"/>
                              <w:b/>
                              <w:i/>
                            </w:rPr>
                            <w:t xml:space="preserve">La </w:t>
                          </w:r>
                          <w:r>
                            <w:rPr>
                              <w:rFonts w:ascii="Arial"/>
                              <w:b/>
                              <w:i/>
                              <w:spacing w:val="-2"/>
                            </w:rPr>
                            <w:t>Florida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AE6B" id="_x0000_t202" coordsize="21600,21600" o:spt="202" path="m,l,21600r21600,l21600,xe">
              <v:stroke joinstyle="miter"/>
              <v:path gradientshapeok="t" o:connecttype="rect"/>
            </v:shapetype>
            <v:shape id="docshape1" o:spid="_x0000_s1026" type="#_x0000_t202" style="position:absolute;margin-left:84.05pt;margin-top:34.75pt;width:162.75pt;height:39.6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" filled="f" stroked="f">
              <v:textbox inset="0,0,0,0">
                <w:txbxContent>
                  <w:p w14:paraId="71842F35" w14:textId="77777777" w:rsidR="006B6505" w:rsidRDefault="00A27A7E">
                    <w:pPr>
                      <w:spacing w:before="13"/>
                      <w:ind w:left="20"/>
                      <w:rPr>
                        <w:rFonts w:ascii="Arial" w:hAnsi="Arial"/>
                        <w:b/>
                        <w:i/>
                      </w:rPr>
                    </w:pPr>
                    <w:r>
                      <w:rPr>
                        <w:rFonts w:ascii="Arial" w:hAnsi="Arial"/>
                        <w:b/>
                        <w:i/>
                      </w:rPr>
                      <w:t>Corporación</w:t>
                    </w:r>
                    <w:r>
                      <w:rPr>
                        <w:rFonts w:ascii="Arial" w:hAnsi="Arial"/>
                        <w:b/>
                        <w:i/>
                        <w:spacing w:val="-16"/>
                      </w:rPr>
                      <w:t xml:space="preserve"> </w:t>
                    </w:r>
                    <w:r>
                      <w:rPr>
                        <w:rFonts w:ascii="Arial" w:hAnsi="Arial"/>
                        <w:b/>
                        <w:i/>
                      </w:rPr>
                      <w:t>Educando</w:t>
                    </w:r>
                    <w:r>
                      <w:rPr>
                        <w:rFonts w:ascii="Arial" w:hAnsi="Arial"/>
                        <w:b/>
                        <w:i/>
                        <w:spacing w:val="-15"/>
                      </w:rPr>
                      <w:t xml:space="preserve"> </w:t>
                    </w:r>
                    <w:r>
                      <w:rPr>
                        <w:rFonts w:ascii="Arial" w:hAnsi="Arial"/>
                        <w:b/>
                        <w:i/>
                      </w:rPr>
                      <w:t>Juntos Colegio Polivalente Lovaina</w:t>
                    </w:r>
                  </w:p>
                  <w:p w14:paraId="7713F997" w14:textId="77777777" w:rsidR="006B6505" w:rsidRDefault="00A27A7E">
                    <w:pPr>
                      <w:ind w:left="20"/>
                      <w:rPr>
                        <w:rFonts w:ascii="Arial"/>
                        <w:b/>
                        <w:i/>
                      </w:rPr>
                    </w:pPr>
                    <w:r>
                      <w:rPr>
                        <w:rFonts w:ascii="Arial"/>
                        <w:b/>
                        <w:i/>
                      </w:rPr>
                      <w:t xml:space="preserve">La </w:t>
                    </w:r>
                    <w:r>
                      <w:rPr>
                        <w:rFonts w:ascii="Arial"/>
                        <w:b/>
                        <w:i/>
                        <w:spacing w:val="-2"/>
                      </w:rPr>
                      <w:t>Florida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6845" w14:textId="77777777" w:rsidR="006B6505" w:rsidRDefault="006B6505">
    <w:pPr>
      <w:pStyle w:val="Textoindependiente"/>
      <w:spacing w:line="14" w:lineRule="auto"/>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8BD0" w14:textId="77777777" w:rsidR="006B6505" w:rsidRDefault="00ED6276">
    <w:pPr>
      <w:pStyle w:val="Textoindependiente"/>
      <w:spacing w:line="14" w:lineRule="auto"/>
      <w:jc w:val="left"/>
      <w:rPr>
        <w:sz w:val="20"/>
      </w:rPr>
    </w:pPr>
    <w:r>
      <w:rPr>
        <w:noProof/>
        <w:lang w:val="es-CL" w:eastAsia="es-CL"/>
      </w:rPr>
      <mc:AlternateContent>
        <mc:Choice Requires="wps">
          <w:drawing>
            <wp:anchor distT="0" distB="0" distL="114300" distR="114300" simplePos="0" relativeHeight="487295488" behindDoc="1" locked="0" layoutInCell="1" allowOverlap="1" wp14:anchorId="4A4A8944" wp14:editId="2880D550">
              <wp:simplePos x="0" y="0"/>
              <wp:positionH relativeFrom="page">
                <wp:posOffset>1067435</wp:posOffset>
              </wp:positionH>
              <wp:positionV relativeFrom="page">
                <wp:posOffset>441325</wp:posOffset>
              </wp:positionV>
              <wp:extent cx="2066925" cy="50292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53368" w14:textId="77777777" w:rsidR="006B6505" w:rsidRDefault="00A27A7E">
                          <w:pPr>
                            <w:spacing w:before="13"/>
                            <w:ind w:left="20"/>
                            <w:rPr>
                              <w:rFonts w:ascii="Arial" w:hAnsi="Arial"/>
                              <w:b/>
                              <w:i/>
                            </w:rPr>
                          </w:pPr>
                          <w:r>
                            <w:rPr>
                              <w:rFonts w:ascii="Arial" w:hAnsi="Arial"/>
                              <w:b/>
                              <w:i/>
                            </w:rPr>
                            <w:t>Corporación</w:t>
                          </w:r>
                          <w:r>
                            <w:rPr>
                              <w:rFonts w:ascii="Arial" w:hAnsi="Arial"/>
                              <w:b/>
                              <w:i/>
                              <w:spacing w:val="-16"/>
                            </w:rPr>
                            <w:t xml:space="preserve"> </w:t>
                          </w:r>
                          <w:r>
                            <w:rPr>
                              <w:rFonts w:ascii="Arial" w:hAnsi="Arial"/>
                              <w:b/>
                              <w:i/>
                            </w:rPr>
                            <w:t>Educando</w:t>
                          </w:r>
                          <w:r>
                            <w:rPr>
                              <w:rFonts w:ascii="Arial" w:hAnsi="Arial"/>
                              <w:b/>
                              <w:i/>
                              <w:spacing w:val="-15"/>
                            </w:rPr>
                            <w:t xml:space="preserve"> </w:t>
                          </w:r>
                          <w:r>
                            <w:rPr>
                              <w:rFonts w:ascii="Arial" w:hAnsi="Arial"/>
                              <w:b/>
                              <w:i/>
                            </w:rPr>
                            <w:t>Juntos Colegio Polivalente Lovaina</w:t>
                          </w:r>
                        </w:p>
                        <w:p w14:paraId="73D20022" w14:textId="77777777" w:rsidR="006B6505" w:rsidRDefault="00A27A7E">
                          <w:pPr>
                            <w:ind w:left="20"/>
                            <w:rPr>
                              <w:rFonts w:ascii="Arial"/>
                              <w:b/>
                              <w:i/>
                            </w:rPr>
                          </w:pPr>
                          <w:r>
                            <w:rPr>
                              <w:rFonts w:ascii="Arial"/>
                              <w:b/>
                              <w:i/>
                            </w:rPr>
                            <w:t xml:space="preserve">La </w:t>
                          </w:r>
                          <w:r>
                            <w:rPr>
                              <w:rFonts w:ascii="Arial"/>
                              <w:b/>
                              <w:i/>
                              <w:spacing w:val="-2"/>
                            </w:rPr>
                            <w:t>Florida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A8944" id="_x0000_t202" coordsize="21600,21600" o:spt="202" path="m,l,21600r21600,l21600,xe">
              <v:stroke joinstyle="miter"/>
              <v:path gradientshapeok="t" o:connecttype="rect"/>
            </v:shapetype>
            <v:shape id="docshape3" o:spid="_x0000_s1027" type="#_x0000_t202" style="position:absolute;margin-left:84.05pt;margin-top:34.75pt;width:162.75pt;height:39.6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" filled="f" stroked="f">
              <v:textbox inset="0,0,0,0">
                <w:txbxContent>
                  <w:p w14:paraId="42453368" w14:textId="77777777" w:rsidR="006B6505" w:rsidRDefault="00A27A7E">
                    <w:pPr>
                      <w:spacing w:before="13"/>
                      <w:ind w:left="20"/>
                      <w:rPr>
                        <w:rFonts w:ascii="Arial" w:hAnsi="Arial"/>
                        <w:b/>
                        <w:i/>
                      </w:rPr>
                    </w:pPr>
                    <w:r>
                      <w:rPr>
                        <w:rFonts w:ascii="Arial" w:hAnsi="Arial"/>
                        <w:b/>
                        <w:i/>
                      </w:rPr>
                      <w:t>Corporación</w:t>
                    </w:r>
                    <w:r>
                      <w:rPr>
                        <w:rFonts w:ascii="Arial" w:hAnsi="Arial"/>
                        <w:b/>
                        <w:i/>
                        <w:spacing w:val="-16"/>
                      </w:rPr>
                      <w:t xml:space="preserve"> </w:t>
                    </w:r>
                    <w:r>
                      <w:rPr>
                        <w:rFonts w:ascii="Arial" w:hAnsi="Arial"/>
                        <w:b/>
                        <w:i/>
                      </w:rPr>
                      <w:t>Educando</w:t>
                    </w:r>
                    <w:r>
                      <w:rPr>
                        <w:rFonts w:ascii="Arial" w:hAnsi="Arial"/>
                        <w:b/>
                        <w:i/>
                        <w:spacing w:val="-15"/>
                      </w:rPr>
                      <w:t xml:space="preserve"> </w:t>
                    </w:r>
                    <w:r>
                      <w:rPr>
                        <w:rFonts w:ascii="Arial" w:hAnsi="Arial"/>
                        <w:b/>
                        <w:i/>
                      </w:rPr>
                      <w:t>Juntos Colegio Polivalente Lovaina</w:t>
                    </w:r>
                  </w:p>
                  <w:p w14:paraId="73D20022" w14:textId="77777777" w:rsidR="006B6505" w:rsidRDefault="00A27A7E">
                    <w:pPr>
                      <w:ind w:left="20"/>
                      <w:rPr>
                        <w:rFonts w:ascii="Arial"/>
                        <w:b/>
                        <w:i/>
                      </w:rPr>
                    </w:pPr>
                    <w:r>
                      <w:rPr>
                        <w:rFonts w:ascii="Arial"/>
                        <w:b/>
                        <w:i/>
                      </w:rPr>
                      <w:t xml:space="preserve">La </w:t>
                    </w:r>
                    <w:r>
                      <w:rPr>
                        <w:rFonts w:ascii="Arial"/>
                        <w:b/>
                        <w:i/>
                        <w:spacing w:val="-2"/>
                      </w:rPr>
                      <w:t>Florida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CD67" w14:textId="77777777" w:rsidR="006B6505" w:rsidRDefault="006B6505">
    <w:pPr>
      <w:pStyle w:val="Textoindependiente"/>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244"/>
    <w:multiLevelType w:val="hybridMultilevel"/>
    <w:tmpl w:val="FC8AE264"/>
    <w:lvl w:ilvl="0" w:tplc="C09A4DAC">
      <w:numFmt w:val="bullet"/>
      <w:lvlText w:val=""/>
      <w:lvlJc w:val="left"/>
      <w:pPr>
        <w:ind w:left="1701" w:hanging="179"/>
      </w:pPr>
      <w:rPr>
        <w:rFonts w:ascii="Symbol" w:eastAsia="Symbol" w:hAnsi="Symbol" w:cs="Symbol" w:hint="default"/>
        <w:b w:val="0"/>
        <w:bCs w:val="0"/>
        <w:i w:val="0"/>
        <w:iCs w:val="0"/>
        <w:w w:val="100"/>
        <w:sz w:val="22"/>
        <w:szCs w:val="22"/>
        <w:lang w:val="es-ES" w:eastAsia="en-US" w:bidi="ar-SA"/>
      </w:rPr>
    </w:lvl>
    <w:lvl w:ilvl="1" w:tplc="1F208E98">
      <w:numFmt w:val="bullet"/>
      <w:lvlText w:val=""/>
      <w:lvlJc w:val="left"/>
      <w:pPr>
        <w:ind w:left="1701" w:hanging="224"/>
      </w:pPr>
      <w:rPr>
        <w:rFonts w:ascii="Symbol" w:eastAsia="Symbol" w:hAnsi="Symbol" w:cs="Symbol" w:hint="default"/>
        <w:b w:val="0"/>
        <w:bCs w:val="0"/>
        <w:i w:val="0"/>
        <w:iCs w:val="0"/>
        <w:w w:val="100"/>
        <w:sz w:val="22"/>
        <w:szCs w:val="22"/>
        <w:lang w:val="es-ES" w:eastAsia="en-US" w:bidi="ar-SA"/>
      </w:rPr>
    </w:lvl>
    <w:lvl w:ilvl="2" w:tplc="DCE493AA">
      <w:numFmt w:val="bullet"/>
      <w:lvlText w:val="•"/>
      <w:lvlJc w:val="left"/>
      <w:pPr>
        <w:ind w:left="3736" w:hanging="224"/>
      </w:pPr>
      <w:rPr>
        <w:rFonts w:hint="default"/>
        <w:lang w:val="es-ES" w:eastAsia="en-US" w:bidi="ar-SA"/>
      </w:rPr>
    </w:lvl>
    <w:lvl w:ilvl="3" w:tplc="72D035C2">
      <w:numFmt w:val="bullet"/>
      <w:lvlText w:val="•"/>
      <w:lvlJc w:val="left"/>
      <w:pPr>
        <w:ind w:left="4754" w:hanging="224"/>
      </w:pPr>
      <w:rPr>
        <w:rFonts w:hint="default"/>
        <w:lang w:val="es-ES" w:eastAsia="en-US" w:bidi="ar-SA"/>
      </w:rPr>
    </w:lvl>
    <w:lvl w:ilvl="4" w:tplc="C3FAEFE8">
      <w:numFmt w:val="bullet"/>
      <w:lvlText w:val="•"/>
      <w:lvlJc w:val="left"/>
      <w:pPr>
        <w:ind w:left="5772" w:hanging="224"/>
      </w:pPr>
      <w:rPr>
        <w:rFonts w:hint="default"/>
        <w:lang w:val="es-ES" w:eastAsia="en-US" w:bidi="ar-SA"/>
      </w:rPr>
    </w:lvl>
    <w:lvl w:ilvl="5" w:tplc="498E4E6C">
      <w:numFmt w:val="bullet"/>
      <w:lvlText w:val="•"/>
      <w:lvlJc w:val="left"/>
      <w:pPr>
        <w:ind w:left="6790" w:hanging="224"/>
      </w:pPr>
      <w:rPr>
        <w:rFonts w:hint="default"/>
        <w:lang w:val="es-ES" w:eastAsia="en-US" w:bidi="ar-SA"/>
      </w:rPr>
    </w:lvl>
    <w:lvl w:ilvl="6" w:tplc="03704AE6">
      <w:numFmt w:val="bullet"/>
      <w:lvlText w:val="•"/>
      <w:lvlJc w:val="left"/>
      <w:pPr>
        <w:ind w:left="7808" w:hanging="224"/>
      </w:pPr>
      <w:rPr>
        <w:rFonts w:hint="default"/>
        <w:lang w:val="es-ES" w:eastAsia="en-US" w:bidi="ar-SA"/>
      </w:rPr>
    </w:lvl>
    <w:lvl w:ilvl="7" w:tplc="A9269790">
      <w:numFmt w:val="bullet"/>
      <w:lvlText w:val="•"/>
      <w:lvlJc w:val="left"/>
      <w:pPr>
        <w:ind w:left="8826" w:hanging="224"/>
      </w:pPr>
      <w:rPr>
        <w:rFonts w:hint="default"/>
        <w:lang w:val="es-ES" w:eastAsia="en-US" w:bidi="ar-SA"/>
      </w:rPr>
    </w:lvl>
    <w:lvl w:ilvl="8" w:tplc="F04045B4">
      <w:numFmt w:val="bullet"/>
      <w:lvlText w:val="•"/>
      <w:lvlJc w:val="left"/>
      <w:pPr>
        <w:ind w:left="9844" w:hanging="224"/>
      </w:pPr>
      <w:rPr>
        <w:rFonts w:hint="default"/>
        <w:lang w:val="es-ES" w:eastAsia="en-US" w:bidi="ar-SA"/>
      </w:rPr>
    </w:lvl>
  </w:abstractNum>
  <w:abstractNum w:abstractNumId="1" w15:restartNumberingAfterBreak="0">
    <w:nsid w:val="0AA04F97"/>
    <w:multiLevelType w:val="hybridMultilevel"/>
    <w:tmpl w:val="4C0A7160"/>
    <w:lvl w:ilvl="0" w:tplc="02A8566E">
      <w:start w:val="1"/>
      <w:numFmt w:val="lowerLetter"/>
      <w:lvlText w:val="%1."/>
      <w:lvlJc w:val="left"/>
      <w:pPr>
        <w:ind w:left="2421" w:hanging="314"/>
        <w:jc w:val="left"/>
      </w:pPr>
      <w:rPr>
        <w:rFonts w:hint="default"/>
        <w:w w:val="100"/>
        <w:lang w:val="es-ES" w:eastAsia="en-US" w:bidi="ar-SA"/>
      </w:rPr>
    </w:lvl>
    <w:lvl w:ilvl="1" w:tplc="3A344C2C">
      <w:numFmt w:val="bullet"/>
      <w:lvlText w:val="•"/>
      <w:lvlJc w:val="left"/>
      <w:pPr>
        <w:ind w:left="3366" w:hanging="314"/>
      </w:pPr>
      <w:rPr>
        <w:rFonts w:hint="default"/>
        <w:lang w:val="es-ES" w:eastAsia="en-US" w:bidi="ar-SA"/>
      </w:rPr>
    </w:lvl>
    <w:lvl w:ilvl="2" w:tplc="9458969E">
      <w:numFmt w:val="bullet"/>
      <w:lvlText w:val="•"/>
      <w:lvlJc w:val="left"/>
      <w:pPr>
        <w:ind w:left="4312" w:hanging="314"/>
      </w:pPr>
      <w:rPr>
        <w:rFonts w:hint="default"/>
        <w:lang w:val="es-ES" w:eastAsia="en-US" w:bidi="ar-SA"/>
      </w:rPr>
    </w:lvl>
    <w:lvl w:ilvl="3" w:tplc="AA5C3902">
      <w:numFmt w:val="bullet"/>
      <w:lvlText w:val="•"/>
      <w:lvlJc w:val="left"/>
      <w:pPr>
        <w:ind w:left="5258" w:hanging="314"/>
      </w:pPr>
      <w:rPr>
        <w:rFonts w:hint="default"/>
        <w:lang w:val="es-ES" w:eastAsia="en-US" w:bidi="ar-SA"/>
      </w:rPr>
    </w:lvl>
    <w:lvl w:ilvl="4" w:tplc="6B0C0E98">
      <w:numFmt w:val="bullet"/>
      <w:lvlText w:val="•"/>
      <w:lvlJc w:val="left"/>
      <w:pPr>
        <w:ind w:left="6204" w:hanging="314"/>
      </w:pPr>
      <w:rPr>
        <w:rFonts w:hint="default"/>
        <w:lang w:val="es-ES" w:eastAsia="en-US" w:bidi="ar-SA"/>
      </w:rPr>
    </w:lvl>
    <w:lvl w:ilvl="5" w:tplc="1AC8D052">
      <w:numFmt w:val="bullet"/>
      <w:lvlText w:val="•"/>
      <w:lvlJc w:val="left"/>
      <w:pPr>
        <w:ind w:left="7150" w:hanging="314"/>
      </w:pPr>
      <w:rPr>
        <w:rFonts w:hint="default"/>
        <w:lang w:val="es-ES" w:eastAsia="en-US" w:bidi="ar-SA"/>
      </w:rPr>
    </w:lvl>
    <w:lvl w:ilvl="6" w:tplc="63B0CFA4">
      <w:numFmt w:val="bullet"/>
      <w:lvlText w:val="•"/>
      <w:lvlJc w:val="left"/>
      <w:pPr>
        <w:ind w:left="8096" w:hanging="314"/>
      </w:pPr>
      <w:rPr>
        <w:rFonts w:hint="default"/>
        <w:lang w:val="es-ES" w:eastAsia="en-US" w:bidi="ar-SA"/>
      </w:rPr>
    </w:lvl>
    <w:lvl w:ilvl="7" w:tplc="8026CB44">
      <w:numFmt w:val="bullet"/>
      <w:lvlText w:val="•"/>
      <w:lvlJc w:val="left"/>
      <w:pPr>
        <w:ind w:left="9042" w:hanging="314"/>
      </w:pPr>
      <w:rPr>
        <w:rFonts w:hint="default"/>
        <w:lang w:val="es-ES" w:eastAsia="en-US" w:bidi="ar-SA"/>
      </w:rPr>
    </w:lvl>
    <w:lvl w:ilvl="8" w:tplc="A87C1D28">
      <w:numFmt w:val="bullet"/>
      <w:lvlText w:val="•"/>
      <w:lvlJc w:val="left"/>
      <w:pPr>
        <w:ind w:left="9988" w:hanging="314"/>
      </w:pPr>
      <w:rPr>
        <w:rFonts w:hint="default"/>
        <w:lang w:val="es-ES" w:eastAsia="en-US" w:bidi="ar-SA"/>
      </w:rPr>
    </w:lvl>
  </w:abstractNum>
  <w:abstractNum w:abstractNumId="2" w15:restartNumberingAfterBreak="0">
    <w:nsid w:val="0B637C2C"/>
    <w:multiLevelType w:val="multilevel"/>
    <w:tmpl w:val="DEBA4444"/>
    <w:lvl w:ilvl="0">
      <w:start w:val="1"/>
      <w:numFmt w:val="decimal"/>
      <w:lvlText w:val="%1."/>
      <w:lvlJc w:val="left"/>
      <w:pPr>
        <w:ind w:left="2061" w:hanging="360"/>
        <w:jc w:val="right"/>
      </w:pPr>
      <w:rPr>
        <w:rFonts w:hint="default"/>
        <w:w w:val="100"/>
        <w:lang w:val="es-ES" w:eastAsia="en-US" w:bidi="ar-SA"/>
      </w:rPr>
    </w:lvl>
    <w:lvl w:ilvl="1">
      <w:start w:val="1"/>
      <w:numFmt w:val="decimal"/>
      <w:lvlText w:val="%1.%2."/>
      <w:lvlJc w:val="left"/>
      <w:pPr>
        <w:ind w:left="2129" w:hanging="429"/>
        <w:jc w:val="left"/>
      </w:pPr>
      <w:rPr>
        <w:rFonts w:hint="default"/>
        <w:w w:val="100"/>
        <w:lang w:val="es-ES" w:eastAsia="en-US" w:bidi="ar-SA"/>
      </w:rPr>
    </w:lvl>
    <w:lvl w:ilvl="2">
      <w:numFmt w:val="bullet"/>
      <w:lvlText w:val=""/>
      <w:lvlJc w:val="left"/>
      <w:pPr>
        <w:ind w:left="1701" w:hanging="333"/>
      </w:pPr>
      <w:rPr>
        <w:rFonts w:ascii="Symbol" w:eastAsia="Symbol" w:hAnsi="Symbol" w:cs="Symbol" w:hint="default"/>
        <w:b w:val="0"/>
        <w:bCs w:val="0"/>
        <w:i w:val="0"/>
        <w:iCs w:val="0"/>
        <w:w w:val="100"/>
        <w:sz w:val="22"/>
        <w:szCs w:val="22"/>
        <w:lang w:val="es-ES" w:eastAsia="en-US" w:bidi="ar-SA"/>
      </w:rPr>
    </w:lvl>
    <w:lvl w:ilvl="3">
      <w:numFmt w:val="bullet"/>
      <w:lvlText w:val="•"/>
      <w:lvlJc w:val="left"/>
      <w:pPr>
        <w:ind w:left="3340" w:hanging="333"/>
      </w:pPr>
      <w:rPr>
        <w:rFonts w:hint="default"/>
        <w:lang w:val="es-ES" w:eastAsia="en-US" w:bidi="ar-SA"/>
      </w:rPr>
    </w:lvl>
    <w:lvl w:ilvl="4">
      <w:numFmt w:val="bullet"/>
      <w:lvlText w:val="•"/>
      <w:lvlJc w:val="left"/>
      <w:pPr>
        <w:ind w:left="4560" w:hanging="333"/>
      </w:pPr>
      <w:rPr>
        <w:rFonts w:hint="default"/>
        <w:lang w:val="es-ES" w:eastAsia="en-US" w:bidi="ar-SA"/>
      </w:rPr>
    </w:lvl>
    <w:lvl w:ilvl="5">
      <w:numFmt w:val="bullet"/>
      <w:lvlText w:val="•"/>
      <w:lvlJc w:val="left"/>
      <w:pPr>
        <w:ind w:left="5780" w:hanging="333"/>
      </w:pPr>
      <w:rPr>
        <w:rFonts w:hint="default"/>
        <w:lang w:val="es-ES" w:eastAsia="en-US" w:bidi="ar-SA"/>
      </w:rPr>
    </w:lvl>
    <w:lvl w:ilvl="6">
      <w:numFmt w:val="bullet"/>
      <w:lvlText w:val="•"/>
      <w:lvlJc w:val="left"/>
      <w:pPr>
        <w:ind w:left="7000" w:hanging="333"/>
      </w:pPr>
      <w:rPr>
        <w:rFonts w:hint="default"/>
        <w:lang w:val="es-ES" w:eastAsia="en-US" w:bidi="ar-SA"/>
      </w:rPr>
    </w:lvl>
    <w:lvl w:ilvl="7">
      <w:numFmt w:val="bullet"/>
      <w:lvlText w:val="•"/>
      <w:lvlJc w:val="left"/>
      <w:pPr>
        <w:ind w:left="8220" w:hanging="333"/>
      </w:pPr>
      <w:rPr>
        <w:rFonts w:hint="default"/>
        <w:lang w:val="es-ES" w:eastAsia="en-US" w:bidi="ar-SA"/>
      </w:rPr>
    </w:lvl>
    <w:lvl w:ilvl="8">
      <w:numFmt w:val="bullet"/>
      <w:lvlText w:val="•"/>
      <w:lvlJc w:val="left"/>
      <w:pPr>
        <w:ind w:left="9440" w:hanging="333"/>
      </w:pPr>
      <w:rPr>
        <w:rFonts w:hint="default"/>
        <w:lang w:val="es-ES" w:eastAsia="en-US" w:bidi="ar-SA"/>
      </w:rPr>
    </w:lvl>
  </w:abstractNum>
  <w:abstractNum w:abstractNumId="3" w15:restartNumberingAfterBreak="0">
    <w:nsid w:val="127D7E29"/>
    <w:multiLevelType w:val="hybridMultilevel"/>
    <w:tmpl w:val="6A246052"/>
    <w:lvl w:ilvl="0" w:tplc="A866FC5E">
      <w:numFmt w:val="bullet"/>
      <w:lvlText w:val=""/>
      <w:lvlJc w:val="left"/>
      <w:pPr>
        <w:ind w:left="2301" w:hanging="360"/>
      </w:pPr>
      <w:rPr>
        <w:rFonts w:ascii="Symbol" w:eastAsia="Symbol" w:hAnsi="Symbol" w:cs="Symbol" w:hint="default"/>
        <w:b w:val="0"/>
        <w:bCs w:val="0"/>
        <w:i w:val="0"/>
        <w:iCs w:val="0"/>
        <w:w w:val="100"/>
        <w:sz w:val="22"/>
        <w:szCs w:val="22"/>
        <w:lang w:val="es-ES" w:eastAsia="en-US" w:bidi="ar-SA"/>
      </w:rPr>
    </w:lvl>
    <w:lvl w:ilvl="1" w:tplc="42C60ABC">
      <w:start w:val="1"/>
      <w:numFmt w:val="lowerLetter"/>
      <w:lvlText w:val="%2."/>
      <w:lvlJc w:val="left"/>
      <w:pPr>
        <w:ind w:left="2301" w:hanging="271"/>
        <w:jc w:val="left"/>
      </w:pPr>
      <w:rPr>
        <w:rFonts w:ascii="Arial" w:eastAsia="Arial" w:hAnsi="Arial" w:cs="Arial" w:hint="default"/>
        <w:b/>
        <w:bCs/>
        <w:i w:val="0"/>
        <w:iCs w:val="0"/>
        <w:w w:val="100"/>
        <w:sz w:val="22"/>
        <w:szCs w:val="22"/>
        <w:lang w:val="es-ES" w:eastAsia="en-US" w:bidi="ar-SA"/>
      </w:rPr>
    </w:lvl>
    <w:lvl w:ilvl="2" w:tplc="3D4CDC3E">
      <w:numFmt w:val="bullet"/>
      <w:lvlText w:val="•"/>
      <w:lvlJc w:val="left"/>
      <w:pPr>
        <w:ind w:left="4093" w:hanging="271"/>
      </w:pPr>
      <w:rPr>
        <w:rFonts w:hint="default"/>
        <w:lang w:val="es-ES" w:eastAsia="en-US" w:bidi="ar-SA"/>
      </w:rPr>
    </w:lvl>
    <w:lvl w:ilvl="3" w:tplc="CBB6BB6A">
      <w:numFmt w:val="bullet"/>
      <w:lvlText w:val="•"/>
      <w:lvlJc w:val="left"/>
      <w:pPr>
        <w:ind w:left="4990" w:hanging="271"/>
      </w:pPr>
      <w:rPr>
        <w:rFonts w:hint="default"/>
        <w:lang w:val="es-ES" w:eastAsia="en-US" w:bidi="ar-SA"/>
      </w:rPr>
    </w:lvl>
    <w:lvl w:ilvl="4" w:tplc="557A8616">
      <w:numFmt w:val="bullet"/>
      <w:lvlText w:val="•"/>
      <w:lvlJc w:val="left"/>
      <w:pPr>
        <w:ind w:left="5887" w:hanging="271"/>
      </w:pPr>
      <w:rPr>
        <w:rFonts w:hint="default"/>
        <w:lang w:val="es-ES" w:eastAsia="en-US" w:bidi="ar-SA"/>
      </w:rPr>
    </w:lvl>
    <w:lvl w:ilvl="5" w:tplc="730AE898">
      <w:numFmt w:val="bullet"/>
      <w:lvlText w:val="•"/>
      <w:lvlJc w:val="left"/>
      <w:pPr>
        <w:ind w:left="6784" w:hanging="271"/>
      </w:pPr>
      <w:rPr>
        <w:rFonts w:hint="default"/>
        <w:lang w:val="es-ES" w:eastAsia="en-US" w:bidi="ar-SA"/>
      </w:rPr>
    </w:lvl>
    <w:lvl w:ilvl="6" w:tplc="929E298A">
      <w:numFmt w:val="bullet"/>
      <w:lvlText w:val="•"/>
      <w:lvlJc w:val="left"/>
      <w:pPr>
        <w:ind w:left="7681" w:hanging="271"/>
      </w:pPr>
      <w:rPr>
        <w:rFonts w:hint="default"/>
        <w:lang w:val="es-ES" w:eastAsia="en-US" w:bidi="ar-SA"/>
      </w:rPr>
    </w:lvl>
    <w:lvl w:ilvl="7" w:tplc="0D861B00">
      <w:numFmt w:val="bullet"/>
      <w:lvlText w:val="•"/>
      <w:lvlJc w:val="left"/>
      <w:pPr>
        <w:ind w:left="8578" w:hanging="271"/>
      </w:pPr>
      <w:rPr>
        <w:rFonts w:hint="default"/>
        <w:lang w:val="es-ES" w:eastAsia="en-US" w:bidi="ar-SA"/>
      </w:rPr>
    </w:lvl>
    <w:lvl w:ilvl="8" w:tplc="1B62EAAA">
      <w:numFmt w:val="bullet"/>
      <w:lvlText w:val="•"/>
      <w:lvlJc w:val="left"/>
      <w:pPr>
        <w:ind w:left="9475" w:hanging="271"/>
      </w:pPr>
      <w:rPr>
        <w:rFonts w:hint="default"/>
        <w:lang w:val="es-ES" w:eastAsia="en-US" w:bidi="ar-SA"/>
      </w:rPr>
    </w:lvl>
  </w:abstractNum>
  <w:abstractNum w:abstractNumId="4" w15:restartNumberingAfterBreak="0">
    <w:nsid w:val="156C078E"/>
    <w:multiLevelType w:val="hybridMultilevel"/>
    <w:tmpl w:val="F2241A6A"/>
    <w:lvl w:ilvl="0" w:tplc="9F200334">
      <w:start w:val="1"/>
      <w:numFmt w:val="lowerLetter"/>
      <w:lvlText w:val="%1."/>
      <w:lvlJc w:val="left"/>
      <w:pPr>
        <w:ind w:left="2061" w:hanging="336"/>
        <w:jc w:val="left"/>
      </w:pPr>
      <w:rPr>
        <w:rFonts w:hint="default"/>
        <w:w w:val="100"/>
        <w:lang w:val="es-ES" w:eastAsia="en-US" w:bidi="ar-SA"/>
      </w:rPr>
    </w:lvl>
    <w:lvl w:ilvl="1" w:tplc="2AB000E8">
      <w:numFmt w:val="bullet"/>
      <w:lvlText w:val="•"/>
      <w:lvlJc w:val="left"/>
      <w:pPr>
        <w:ind w:left="3042" w:hanging="336"/>
      </w:pPr>
      <w:rPr>
        <w:rFonts w:hint="default"/>
        <w:lang w:val="es-ES" w:eastAsia="en-US" w:bidi="ar-SA"/>
      </w:rPr>
    </w:lvl>
    <w:lvl w:ilvl="2" w:tplc="2B3ABFE4">
      <w:numFmt w:val="bullet"/>
      <w:lvlText w:val="•"/>
      <w:lvlJc w:val="left"/>
      <w:pPr>
        <w:ind w:left="4024" w:hanging="336"/>
      </w:pPr>
      <w:rPr>
        <w:rFonts w:hint="default"/>
        <w:lang w:val="es-ES" w:eastAsia="en-US" w:bidi="ar-SA"/>
      </w:rPr>
    </w:lvl>
    <w:lvl w:ilvl="3" w:tplc="46AA5778">
      <w:numFmt w:val="bullet"/>
      <w:lvlText w:val="•"/>
      <w:lvlJc w:val="left"/>
      <w:pPr>
        <w:ind w:left="5006" w:hanging="336"/>
      </w:pPr>
      <w:rPr>
        <w:rFonts w:hint="default"/>
        <w:lang w:val="es-ES" w:eastAsia="en-US" w:bidi="ar-SA"/>
      </w:rPr>
    </w:lvl>
    <w:lvl w:ilvl="4" w:tplc="EA52F1A6">
      <w:numFmt w:val="bullet"/>
      <w:lvlText w:val="•"/>
      <w:lvlJc w:val="left"/>
      <w:pPr>
        <w:ind w:left="5988" w:hanging="336"/>
      </w:pPr>
      <w:rPr>
        <w:rFonts w:hint="default"/>
        <w:lang w:val="es-ES" w:eastAsia="en-US" w:bidi="ar-SA"/>
      </w:rPr>
    </w:lvl>
    <w:lvl w:ilvl="5" w:tplc="299E13C2">
      <w:numFmt w:val="bullet"/>
      <w:lvlText w:val="•"/>
      <w:lvlJc w:val="left"/>
      <w:pPr>
        <w:ind w:left="6970" w:hanging="336"/>
      </w:pPr>
      <w:rPr>
        <w:rFonts w:hint="default"/>
        <w:lang w:val="es-ES" w:eastAsia="en-US" w:bidi="ar-SA"/>
      </w:rPr>
    </w:lvl>
    <w:lvl w:ilvl="6" w:tplc="4656A144">
      <w:numFmt w:val="bullet"/>
      <w:lvlText w:val="•"/>
      <w:lvlJc w:val="left"/>
      <w:pPr>
        <w:ind w:left="7952" w:hanging="336"/>
      </w:pPr>
      <w:rPr>
        <w:rFonts w:hint="default"/>
        <w:lang w:val="es-ES" w:eastAsia="en-US" w:bidi="ar-SA"/>
      </w:rPr>
    </w:lvl>
    <w:lvl w:ilvl="7" w:tplc="5D0AA7A2">
      <w:numFmt w:val="bullet"/>
      <w:lvlText w:val="•"/>
      <w:lvlJc w:val="left"/>
      <w:pPr>
        <w:ind w:left="8934" w:hanging="336"/>
      </w:pPr>
      <w:rPr>
        <w:rFonts w:hint="default"/>
        <w:lang w:val="es-ES" w:eastAsia="en-US" w:bidi="ar-SA"/>
      </w:rPr>
    </w:lvl>
    <w:lvl w:ilvl="8" w:tplc="670CAF48">
      <w:numFmt w:val="bullet"/>
      <w:lvlText w:val="•"/>
      <w:lvlJc w:val="left"/>
      <w:pPr>
        <w:ind w:left="9916" w:hanging="336"/>
      </w:pPr>
      <w:rPr>
        <w:rFonts w:hint="default"/>
        <w:lang w:val="es-ES" w:eastAsia="en-US" w:bidi="ar-SA"/>
      </w:rPr>
    </w:lvl>
  </w:abstractNum>
  <w:abstractNum w:abstractNumId="5" w15:restartNumberingAfterBreak="0">
    <w:nsid w:val="17E43822"/>
    <w:multiLevelType w:val="hybridMultilevel"/>
    <w:tmpl w:val="3A24EDD4"/>
    <w:lvl w:ilvl="0" w:tplc="85C8D1D0">
      <w:start w:val="1"/>
      <w:numFmt w:val="lowerLetter"/>
      <w:lvlText w:val="%1."/>
      <w:lvlJc w:val="left"/>
      <w:pPr>
        <w:ind w:left="2421" w:hanging="360"/>
        <w:jc w:val="left"/>
      </w:pPr>
      <w:rPr>
        <w:rFonts w:ascii="Arial" w:eastAsia="Arial" w:hAnsi="Arial" w:cs="Arial" w:hint="default"/>
        <w:b/>
        <w:bCs/>
        <w:i w:val="0"/>
        <w:iCs w:val="0"/>
        <w:w w:val="100"/>
        <w:sz w:val="22"/>
        <w:szCs w:val="22"/>
        <w:lang w:val="es-ES" w:eastAsia="en-US" w:bidi="ar-SA"/>
      </w:rPr>
    </w:lvl>
    <w:lvl w:ilvl="1" w:tplc="9C40C532">
      <w:numFmt w:val="bullet"/>
      <w:lvlText w:val="•"/>
      <w:lvlJc w:val="left"/>
      <w:pPr>
        <w:ind w:left="3366" w:hanging="360"/>
      </w:pPr>
      <w:rPr>
        <w:rFonts w:hint="default"/>
        <w:lang w:val="es-ES" w:eastAsia="en-US" w:bidi="ar-SA"/>
      </w:rPr>
    </w:lvl>
    <w:lvl w:ilvl="2" w:tplc="8C02B00E">
      <w:numFmt w:val="bullet"/>
      <w:lvlText w:val="•"/>
      <w:lvlJc w:val="left"/>
      <w:pPr>
        <w:ind w:left="4312" w:hanging="360"/>
      </w:pPr>
      <w:rPr>
        <w:rFonts w:hint="default"/>
        <w:lang w:val="es-ES" w:eastAsia="en-US" w:bidi="ar-SA"/>
      </w:rPr>
    </w:lvl>
    <w:lvl w:ilvl="3" w:tplc="B404AB56">
      <w:numFmt w:val="bullet"/>
      <w:lvlText w:val="•"/>
      <w:lvlJc w:val="left"/>
      <w:pPr>
        <w:ind w:left="5258" w:hanging="360"/>
      </w:pPr>
      <w:rPr>
        <w:rFonts w:hint="default"/>
        <w:lang w:val="es-ES" w:eastAsia="en-US" w:bidi="ar-SA"/>
      </w:rPr>
    </w:lvl>
    <w:lvl w:ilvl="4" w:tplc="7298A7EE">
      <w:numFmt w:val="bullet"/>
      <w:lvlText w:val="•"/>
      <w:lvlJc w:val="left"/>
      <w:pPr>
        <w:ind w:left="6204" w:hanging="360"/>
      </w:pPr>
      <w:rPr>
        <w:rFonts w:hint="default"/>
        <w:lang w:val="es-ES" w:eastAsia="en-US" w:bidi="ar-SA"/>
      </w:rPr>
    </w:lvl>
    <w:lvl w:ilvl="5" w:tplc="EC78703A">
      <w:numFmt w:val="bullet"/>
      <w:lvlText w:val="•"/>
      <w:lvlJc w:val="left"/>
      <w:pPr>
        <w:ind w:left="7150" w:hanging="360"/>
      </w:pPr>
      <w:rPr>
        <w:rFonts w:hint="default"/>
        <w:lang w:val="es-ES" w:eastAsia="en-US" w:bidi="ar-SA"/>
      </w:rPr>
    </w:lvl>
    <w:lvl w:ilvl="6" w:tplc="FB521CA0">
      <w:numFmt w:val="bullet"/>
      <w:lvlText w:val="•"/>
      <w:lvlJc w:val="left"/>
      <w:pPr>
        <w:ind w:left="8096" w:hanging="360"/>
      </w:pPr>
      <w:rPr>
        <w:rFonts w:hint="default"/>
        <w:lang w:val="es-ES" w:eastAsia="en-US" w:bidi="ar-SA"/>
      </w:rPr>
    </w:lvl>
    <w:lvl w:ilvl="7" w:tplc="B1663EA0">
      <w:numFmt w:val="bullet"/>
      <w:lvlText w:val="•"/>
      <w:lvlJc w:val="left"/>
      <w:pPr>
        <w:ind w:left="9042" w:hanging="360"/>
      </w:pPr>
      <w:rPr>
        <w:rFonts w:hint="default"/>
        <w:lang w:val="es-ES" w:eastAsia="en-US" w:bidi="ar-SA"/>
      </w:rPr>
    </w:lvl>
    <w:lvl w:ilvl="8" w:tplc="151C482E">
      <w:numFmt w:val="bullet"/>
      <w:lvlText w:val="•"/>
      <w:lvlJc w:val="left"/>
      <w:pPr>
        <w:ind w:left="9988" w:hanging="360"/>
      </w:pPr>
      <w:rPr>
        <w:rFonts w:hint="default"/>
        <w:lang w:val="es-ES" w:eastAsia="en-US" w:bidi="ar-SA"/>
      </w:rPr>
    </w:lvl>
  </w:abstractNum>
  <w:abstractNum w:abstractNumId="6" w15:restartNumberingAfterBreak="0">
    <w:nsid w:val="1B7D5249"/>
    <w:multiLevelType w:val="hybridMultilevel"/>
    <w:tmpl w:val="F6E43AA2"/>
    <w:lvl w:ilvl="0" w:tplc="C4FED950">
      <w:numFmt w:val="bullet"/>
      <w:lvlText w:val=""/>
      <w:lvlJc w:val="left"/>
      <w:pPr>
        <w:ind w:left="2421" w:hanging="360"/>
      </w:pPr>
      <w:rPr>
        <w:rFonts w:ascii="Symbol" w:eastAsia="Symbol" w:hAnsi="Symbol" w:cs="Symbol" w:hint="default"/>
        <w:b w:val="0"/>
        <w:bCs w:val="0"/>
        <w:i w:val="0"/>
        <w:iCs w:val="0"/>
        <w:w w:val="100"/>
        <w:sz w:val="22"/>
        <w:szCs w:val="22"/>
        <w:lang w:val="es-ES" w:eastAsia="en-US" w:bidi="ar-SA"/>
      </w:rPr>
    </w:lvl>
    <w:lvl w:ilvl="1" w:tplc="7C94C240">
      <w:start w:val="1"/>
      <w:numFmt w:val="decimal"/>
      <w:lvlText w:val="%2."/>
      <w:lvlJc w:val="left"/>
      <w:pPr>
        <w:ind w:left="2726" w:hanging="245"/>
        <w:jc w:val="left"/>
      </w:pPr>
      <w:rPr>
        <w:rFonts w:ascii="Arial" w:eastAsia="Arial" w:hAnsi="Arial" w:cs="Arial" w:hint="default"/>
        <w:b w:val="0"/>
        <w:bCs w:val="0"/>
        <w:i/>
        <w:iCs/>
        <w:w w:val="100"/>
        <w:sz w:val="22"/>
        <w:szCs w:val="22"/>
        <w:lang w:val="es-ES" w:eastAsia="en-US" w:bidi="ar-SA"/>
      </w:rPr>
    </w:lvl>
    <w:lvl w:ilvl="2" w:tplc="A3B0133E">
      <w:start w:val="1"/>
      <w:numFmt w:val="lowerLetter"/>
      <w:lvlText w:val="%3."/>
      <w:lvlJc w:val="left"/>
      <w:pPr>
        <w:ind w:left="2421" w:hanging="347"/>
        <w:jc w:val="left"/>
      </w:pPr>
      <w:rPr>
        <w:rFonts w:ascii="Arial" w:eastAsia="Arial" w:hAnsi="Arial" w:cs="Arial" w:hint="default"/>
        <w:b/>
        <w:bCs/>
        <w:i w:val="0"/>
        <w:iCs w:val="0"/>
        <w:w w:val="100"/>
        <w:sz w:val="22"/>
        <w:szCs w:val="22"/>
        <w:lang w:val="es-ES" w:eastAsia="en-US" w:bidi="ar-SA"/>
      </w:rPr>
    </w:lvl>
    <w:lvl w:ilvl="3" w:tplc="70D2C6E0">
      <w:numFmt w:val="bullet"/>
      <w:lvlText w:val="•"/>
      <w:lvlJc w:val="left"/>
      <w:pPr>
        <w:ind w:left="4755" w:hanging="347"/>
      </w:pPr>
      <w:rPr>
        <w:rFonts w:hint="default"/>
        <w:lang w:val="es-ES" w:eastAsia="en-US" w:bidi="ar-SA"/>
      </w:rPr>
    </w:lvl>
    <w:lvl w:ilvl="4" w:tplc="0D002378">
      <w:numFmt w:val="bullet"/>
      <w:lvlText w:val="•"/>
      <w:lvlJc w:val="left"/>
      <w:pPr>
        <w:ind w:left="5773" w:hanging="347"/>
      </w:pPr>
      <w:rPr>
        <w:rFonts w:hint="default"/>
        <w:lang w:val="es-ES" w:eastAsia="en-US" w:bidi="ar-SA"/>
      </w:rPr>
    </w:lvl>
    <w:lvl w:ilvl="5" w:tplc="FAAAD728">
      <w:numFmt w:val="bullet"/>
      <w:lvlText w:val="•"/>
      <w:lvlJc w:val="left"/>
      <w:pPr>
        <w:ind w:left="6791" w:hanging="347"/>
      </w:pPr>
      <w:rPr>
        <w:rFonts w:hint="default"/>
        <w:lang w:val="es-ES" w:eastAsia="en-US" w:bidi="ar-SA"/>
      </w:rPr>
    </w:lvl>
    <w:lvl w:ilvl="6" w:tplc="D82A4FA8">
      <w:numFmt w:val="bullet"/>
      <w:lvlText w:val="•"/>
      <w:lvlJc w:val="left"/>
      <w:pPr>
        <w:ind w:left="7808" w:hanging="347"/>
      </w:pPr>
      <w:rPr>
        <w:rFonts w:hint="default"/>
        <w:lang w:val="es-ES" w:eastAsia="en-US" w:bidi="ar-SA"/>
      </w:rPr>
    </w:lvl>
    <w:lvl w:ilvl="7" w:tplc="4A1EEB56">
      <w:numFmt w:val="bullet"/>
      <w:lvlText w:val="•"/>
      <w:lvlJc w:val="left"/>
      <w:pPr>
        <w:ind w:left="8826" w:hanging="347"/>
      </w:pPr>
      <w:rPr>
        <w:rFonts w:hint="default"/>
        <w:lang w:val="es-ES" w:eastAsia="en-US" w:bidi="ar-SA"/>
      </w:rPr>
    </w:lvl>
    <w:lvl w:ilvl="8" w:tplc="E7065DDC">
      <w:numFmt w:val="bullet"/>
      <w:lvlText w:val="•"/>
      <w:lvlJc w:val="left"/>
      <w:pPr>
        <w:ind w:left="9844" w:hanging="347"/>
      </w:pPr>
      <w:rPr>
        <w:rFonts w:hint="default"/>
        <w:lang w:val="es-ES" w:eastAsia="en-US" w:bidi="ar-SA"/>
      </w:rPr>
    </w:lvl>
  </w:abstractNum>
  <w:abstractNum w:abstractNumId="7" w15:restartNumberingAfterBreak="0">
    <w:nsid w:val="26A962E1"/>
    <w:multiLevelType w:val="hybridMultilevel"/>
    <w:tmpl w:val="282C6B54"/>
    <w:lvl w:ilvl="0" w:tplc="E4ECE1FE">
      <w:numFmt w:val="bullet"/>
      <w:lvlText w:val=""/>
      <w:lvlJc w:val="left"/>
      <w:pPr>
        <w:ind w:left="1701" w:hanging="172"/>
      </w:pPr>
      <w:rPr>
        <w:rFonts w:ascii="Symbol" w:eastAsia="Symbol" w:hAnsi="Symbol" w:cs="Symbol" w:hint="default"/>
        <w:b w:val="0"/>
        <w:bCs w:val="0"/>
        <w:i w:val="0"/>
        <w:iCs w:val="0"/>
        <w:w w:val="100"/>
        <w:sz w:val="22"/>
        <w:szCs w:val="22"/>
        <w:lang w:val="es-ES" w:eastAsia="en-US" w:bidi="ar-SA"/>
      </w:rPr>
    </w:lvl>
    <w:lvl w:ilvl="1" w:tplc="7B5E5B3A">
      <w:numFmt w:val="bullet"/>
      <w:lvlText w:val=""/>
      <w:lvlJc w:val="left"/>
      <w:pPr>
        <w:ind w:left="2421" w:hanging="360"/>
      </w:pPr>
      <w:rPr>
        <w:rFonts w:ascii="Symbol" w:eastAsia="Symbol" w:hAnsi="Symbol" w:cs="Symbol" w:hint="default"/>
        <w:b w:val="0"/>
        <w:bCs w:val="0"/>
        <w:i w:val="0"/>
        <w:iCs w:val="0"/>
        <w:w w:val="100"/>
        <w:sz w:val="22"/>
        <w:szCs w:val="22"/>
        <w:lang w:val="es-ES" w:eastAsia="en-US" w:bidi="ar-SA"/>
      </w:rPr>
    </w:lvl>
    <w:lvl w:ilvl="2" w:tplc="144017C6">
      <w:numFmt w:val="bullet"/>
      <w:lvlText w:val="•"/>
      <w:lvlJc w:val="left"/>
      <w:pPr>
        <w:ind w:left="3471" w:hanging="360"/>
      </w:pPr>
      <w:rPr>
        <w:rFonts w:hint="default"/>
        <w:lang w:val="es-ES" w:eastAsia="en-US" w:bidi="ar-SA"/>
      </w:rPr>
    </w:lvl>
    <w:lvl w:ilvl="3" w:tplc="8A9E46A8">
      <w:numFmt w:val="bullet"/>
      <w:lvlText w:val="•"/>
      <w:lvlJc w:val="left"/>
      <w:pPr>
        <w:ind w:left="4522" w:hanging="360"/>
      </w:pPr>
      <w:rPr>
        <w:rFonts w:hint="default"/>
        <w:lang w:val="es-ES" w:eastAsia="en-US" w:bidi="ar-SA"/>
      </w:rPr>
    </w:lvl>
    <w:lvl w:ilvl="4" w:tplc="03F8841A">
      <w:numFmt w:val="bullet"/>
      <w:lvlText w:val="•"/>
      <w:lvlJc w:val="left"/>
      <w:pPr>
        <w:ind w:left="5573" w:hanging="360"/>
      </w:pPr>
      <w:rPr>
        <w:rFonts w:hint="default"/>
        <w:lang w:val="es-ES" w:eastAsia="en-US" w:bidi="ar-SA"/>
      </w:rPr>
    </w:lvl>
    <w:lvl w:ilvl="5" w:tplc="7AA22414">
      <w:numFmt w:val="bullet"/>
      <w:lvlText w:val="•"/>
      <w:lvlJc w:val="left"/>
      <w:pPr>
        <w:ind w:left="6624" w:hanging="360"/>
      </w:pPr>
      <w:rPr>
        <w:rFonts w:hint="default"/>
        <w:lang w:val="es-ES" w:eastAsia="en-US" w:bidi="ar-SA"/>
      </w:rPr>
    </w:lvl>
    <w:lvl w:ilvl="6" w:tplc="6B80923C">
      <w:numFmt w:val="bullet"/>
      <w:lvlText w:val="•"/>
      <w:lvlJc w:val="left"/>
      <w:pPr>
        <w:ind w:left="7675" w:hanging="360"/>
      </w:pPr>
      <w:rPr>
        <w:rFonts w:hint="default"/>
        <w:lang w:val="es-ES" w:eastAsia="en-US" w:bidi="ar-SA"/>
      </w:rPr>
    </w:lvl>
    <w:lvl w:ilvl="7" w:tplc="752A3086">
      <w:numFmt w:val="bullet"/>
      <w:lvlText w:val="•"/>
      <w:lvlJc w:val="left"/>
      <w:pPr>
        <w:ind w:left="8726" w:hanging="360"/>
      </w:pPr>
      <w:rPr>
        <w:rFonts w:hint="default"/>
        <w:lang w:val="es-ES" w:eastAsia="en-US" w:bidi="ar-SA"/>
      </w:rPr>
    </w:lvl>
    <w:lvl w:ilvl="8" w:tplc="D8328600">
      <w:numFmt w:val="bullet"/>
      <w:lvlText w:val="•"/>
      <w:lvlJc w:val="left"/>
      <w:pPr>
        <w:ind w:left="9777" w:hanging="360"/>
      </w:pPr>
      <w:rPr>
        <w:rFonts w:hint="default"/>
        <w:lang w:val="es-ES" w:eastAsia="en-US" w:bidi="ar-SA"/>
      </w:rPr>
    </w:lvl>
  </w:abstractNum>
  <w:abstractNum w:abstractNumId="8" w15:restartNumberingAfterBreak="0">
    <w:nsid w:val="2A815EA0"/>
    <w:multiLevelType w:val="hybridMultilevel"/>
    <w:tmpl w:val="EAB60E48"/>
    <w:lvl w:ilvl="0" w:tplc="219A641E">
      <w:numFmt w:val="bullet"/>
      <w:lvlText w:val=""/>
      <w:lvlJc w:val="left"/>
      <w:pPr>
        <w:ind w:left="1701" w:hanging="220"/>
      </w:pPr>
      <w:rPr>
        <w:rFonts w:ascii="Symbol" w:eastAsia="Symbol" w:hAnsi="Symbol" w:cs="Symbol" w:hint="default"/>
        <w:b w:val="0"/>
        <w:bCs w:val="0"/>
        <w:i w:val="0"/>
        <w:iCs w:val="0"/>
        <w:w w:val="100"/>
        <w:sz w:val="22"/>
        <w:szCs w:val="22"/>
        <w:lang w:val="es-ES" w:eastAsia="en-US" w:bidi="ar-SA"/>
      </w:rPr>
    </w:lvl>
    <w:lvl w:ilvl="1" w:tplc="6DC6CAFC">
      <w:numFmt w:val="bullet"/>
      <w:lvlText w:val="•"/>
      <w:lvlJc w:val="left"/>
      <w:pPr>
        <w:ind w:left="2718" w:hanging="220"/>
      </w:pPr>
      <w:rPr>
        <w:rFonts w:hint="default"/>
        <w:lang w:val="es-ES" w:eastAsia="en-US" w:bidi="ar-SA"/>
      </w:rPr>
    </w:lvl>
    <w:lvl w:ilvl="2" w:tplc="CAEE9AA8">
      <w:numFmt w:val="bullet"/>
      <w:lvlText w:val="•"/>
      <w:lvlJc w:val="left"/>
      <w:pPr>
        <w:ind w:left="3736" w:hanging="220"/>
      </w:pPr>
      <w:rPr>
        <w:rFonts w:hint="default"/>
        <w:lang w:val="es-ES" w:eastAsia="en-US" w:bidi="ar-SA"/>
      </w:rPr>
    </w:lvl>
    <w:lvl w:ilvl="3" w:tplc="CC54473A">
      <w:numFmt w:val="bullet"/>
      <w:lvlText w:val="•"/>
      <w:lvlJc w:val="left"/>
      <w:pPr>
        <w:ind w:left="4754" w:hanging="220"/>
      </w:pPr>
      <w:rPr>
        <w:rFonts w:hint="default"/>
        <w:lang w:val="es-ES" w:eastAsia="en-US" w:bidi="ar-SA"/>
      </w:rPr>
    </w:lvl>
    <w:lvl w:ilvl="4" w:tplc="E9B668F4">
      <w:numFmt w:val="bullet"/>
      <w:lvlText w:val="•"/>
      <w:lvlJc w:val="left"/>
      <w:pPr>
        <w:ind w:left="5772" w:hanging="220"/>
      </w:pPr>
      <w:rPr>
        <w:rFonts w:hint="default"/>
        <w:lang w:val="es-ES" w:eastAsia="en-US" w:bidi="ar-SA"/>
      </w:rPr>
    </w:lvl>
    <w:lvl w:ilvl="5" w:tplc="FA040064">
      <w:numFmt w:val="bullet"/>
      <w:lvlText w:val="•"/>
      <w:lvlJc w:val="left"/>
      <w:pPr>
        <w:ind w:left="6790" w:hanging="220"/>
      </w:pPr>
      <w:rPr>
        <w:rFonts w:hint="default"/>
        <w:lang w:val="es-ES" w:eastAsia="en-US" w:bidi="ar-SA"/>
      </w:rPr>
    </w:lvl>
    <w:lvl w:ilvl="6" w:tplc="72B29488">
      <w:numFmt w:val="bullet"/>
      <w:lvlText w:val="•"/>
      <w:lvlJc w:val="left"/>
      <w:pPr>
        <w:ind w:left="7808" w:hanging="220"/>
      </w:pPr>
      <w:rPr>
        <w:rFonts w:hint="default"/>
        <w:lang w:val="es-ES" w:eastAsia="en-US" w:bidi="ar-SA"/>
      </w:rPr>
    </w:lvl>
    <w:lvl w:ilvl="7" w:tplc="CB94850E">
      <w:numFmt w:val="bullet"/>
      <w:lvlText w:val="•"/>
      <w:lvlJc w:val="left"/>
      <w:pPr>
        <w:ind w:left="8826" w:hanging="220"/>
      </w:pPr>
      <w:rPr>
        <w:rFonts w:hint="default"/>
        <w:lang w:val="es-ES" w:eastAsia="en-US" w:bidi="ar-SA"/>
      </w:rPr>
    </w:lvl>
    <w:lvl w:ilvl="8" w:tplc="002E1C4C">
      <w:numFmt w:val="bullet"/>
      <w:lvlText w:val="•"/>
      <w:lvlJc w:val="left"/>
      <w:pPr>
        <w:ind w:left="9844" w:hanging="220"/>
      </w:pPr>
      <w:rPr>
        <w:rFonts w:hint="default"/>
        <w:lang w:val="es-ES" w:eastAsia="en-US" w:bidi="ar-SA"/>
      </w:rPr>
    </w:lvl>
  </w:abstractNum>
  <w:abstractNum w:abstractNumId="9" w15:restartNumberingAfterBreak="0">
    <w:nsid w:val="30974AF8"/>
    <w:multiLevelType w:val="hybridMultilevel"/>
    <w:tmpl w:val="A692E2BA"/>
    <w:lvl w:ilvl="0" w:tplc="92AE9744">
      <w:numFmt w:val="bullet"/>
      <w:lvlText w:val=""/>
      <w:lvlJc w:val="left"/>
      <w:pPr>
        <w:ind w:left="1701" w:hanging="282"/>
      </w:pPr>
      <w:rPr>
        <w:rFonts w:ascii="Symbol" w:eastAsia="Symbol" w:hAnsi="Symbol" w:cs="Symbol" w:hint="default"/>
        <w:b w:val="0"/>
        <w:bCs w:val="0"/>
        <w:i w:val="0"/>
        <w:iCs w:val="0"/>
        <w:w w:val="100"/>
        <w:sz w:val="22"/>
        <w:szCs w:val="22"/>
        <w:lang w:val="es-ES" w:eastAsia="en-US" w:bidi="ar-SA"/>
      </w:rPr>
    </w:lvl>
    <w:lvl w:ilvl="1" w:tplc="B864430A">
      <w:numFmt w:val="bullet"/>
      <w:lvlText w:val="•"/>
      <w:lvlJc w:val="left"/>
      <w:pPr>
        <w:ind w:left="2718" w:hanging="282"/>
      </w:pPr>
      <w:rPr>
        <w:rFonts w:hint="default"/>
        <w:lang w:val="es-ES" w:eastAsia="en-US" w:bidi="ar-SA"/>
      </w:rPr>
    </w:lvl>
    <w:lvl w:ilvl="2" w:tplc="395831E0">
      <w:numFmt w:val="bullet"/>
      <w:lvlText w:val="•"/>
      <w:lvlJc w:val="left"/>
      <w:pPr>
        <w:ind w:left="3736" w:hanging="282"/>
      </w:pPr>
      <w:rPr>
        <w:rFonts w:hint="default"/>
        <w:lang w:val="es-ES" w:eastAsia="en-US" w:bidi="ar-SA"/>
      </w:rPr>
    </w:lvl>
    <w:lvl w:ilvl="3" w:tplc="BE04487A">
      <w:numFmt w:val="bullet"/>
      <w:lvlText w:val="•"/>
      <w:lvlJc w:val="left"/>
      <w:pPr>
        <w:ind w:left="4754" w:hanging="282"/>
      </w:pPr>
      <w:rPr>
        <w:rFonts w:hint="default"/>
        <w:lang w:val="es-ES" w:eastAsia="en-US" w:bidi="ar-SA"/>
      </w:rPr>
    </w:lvl>
    <w:lvl w:ilvl="4" w:tplc="CF80E7F6">
      <w:numFmt w:val="bullet"/>
      <w:lvlText w:val="•"/>
      <w:lvlJc w:val="left"/>
      <w:pPr>
        <w:ind w:left="5772" w:hanging="282"/>
      </w:pPr>
      <w:rPr>
        <w:rFonts w:hint="default"/>
        <w:lang w:val="es-ES" w:eastAsia="en-US" w:bidi="ar-SA"/>
      </w:rPr>
    </w:lvl>
    <w:lvl w:ilvl="5" w:tplc="8FF8B33A">
      <w:numFmt w:val="bullet"/>
      <w:lvlText w:val="•"/>
      <w:lvlJc w:val="left"/>
      <w:pPr>
        <w:ind w:left="6790" w:hanging="282"/>
      </w:pPr>
      <w:rPr>
        <w:rFonts w:hint="default"/>
        <w:lang w:val="es-ES" w:eastAsia="en-US" w:bidi="ar-SA"/>
      </w:rPr>
    </w:lvl>
    <w:lvl w:ilvl="6" w:tplc="6C16FEFA">
      <w:numFmt w:val="bullet"/>
      <w:lvlText w:val="•"/>
      <w:lvlJc w:val="left"/>
      <w:pPr>
        <w:ind w:left="7808" w:hanging="282"/>
      </w:pPr>
      <w:rPr>
        <w:rFonts w:hint="default"/>
        <w:lang w:val="es-ES" w:eastAsia="en-US" w:bidi="ar-SA"/>
      </w:rPr>
    </w:lvl>
    <w:lvl w:ilvl="7" w:tplc="8594E876">
      <w:numFmt w:val="bullet"/>
      <w:lvlText w:val="•"/>
      <w:lvlJc w:val="left"/>
      <w:pPr>
        <w:ind w:left="8826" w:hanging="282"/>
      </w:pPr>
      <w:rPr>
        <w:rFonts w:hint="default"/>
        <w:lang w:val="es-ES" w:eastAsia="en-US" w:bidi="ar-SA"/>
      </w:rPr>
    </w:lvl>
    <w:lvl w:ilvl="8" w:tplc="9BACA3C2">
      <w:numFmt w:val="bullet"/>
      <w:lvlText w:val="•"/>
      <w:lvlJc w:val="left"/>
      <w:pPr>
        <w:ind w:left="9844" w:hanging="282"/>
      </w:pPr>
      <w:rPr>
        <w:rFonts w:hint="default"/>
        <w:lang w:val="es-ES" w:eastAsia="en-US" w:bidi="ar-SA"/>
      </w:rPr>
    </w:lvl>
  </w:abstractNum>
  <w:abstractNum w:abstractNumId="10" w15:restartNumberingAfterBreak="0">
    <w:nsid w:val="3D953EC3"/>
    <w:multiLevelType w:val="hybridMultilevel"/>
    <w:tmpl w:val="EF0EA856"/>
    <w:lvl w:ilvl="0" w:tplc="58788462">
      <w:start w:val="3"/>
      <w:numFmt w:val="lowerLetter"/>
      <w:lvlText w:val="%1."/>
      <w:lvlJc w:val="left"/>
      <w:pPr>
        <w:ind w:left="2061" w:hanging="280"/>
        <w:jc w:val="left"/>
      </w:pPr>
      <w:rPr>
        <w:rFonts w:hint="default"/>
        <w:w w:val="100"/>
        <w:lang w:val="es-ES" w:eastAsia="en-US" w:bidi="ar-SA"/>
      </w:rPr>
    </w:lvl>
    <w:lvl w:ilvl="1" w:tplc="229283F0">
      <w:numFmt w:val="bullet"/>
      <w:lvlText w:val="•"/>
      <w:lvlJc w:val="left"/>
      <w:pPr>
        <w:ind w:left="3042" w:hanging="280"/>
      </w:pPr>
      <w:rPr>
        <w:rFonts w:hint="default"/>
        <w:lang w:val="es-ES" w:eastAsia="en-US" w:bidi="ar-SA"/>
      </w:rPr>
    </w:lvl>
    <w:lvl w:ilvl="2" w:tplc="F0E88976">
      <w:numFmt w:val="bullet"/>
      <w:lvlText w:val="•"/>
      <w:lvlJc w:val="left"/>
      <w:pPr>
        <w:ind w:left="4024" w:hanging="280"/>
      </w:pPr>
      <w:rPr>
        <w:rFonts w:hint="default"/>
        <w:lang w:val="es-ES" w:eastAsia="en-US" w:bidi="ar-SA"/>
      </w:rPr>
    </w:lvl>
    <w:lvl w:ilvl="3" w:tplc="E878C410">
      <w:numFmt w:val="bullet"/>
      <w:lvlText w:val="•"/>
      <w:lvlJc w:val="left"/>
      <w:pPr>
        <w:ind w:left="5006" w:hanging="280"/>
      </w:pPr>
      <w:rPr>
        <w:rFonts w:hint="default"/>
        <w:lang w:val="es-ES" w:eastAsia="en-US" w:bidi="ar-SA"/>
      </w:rPr>
    </w:lvl>
    <w:lvl w:ilvl="4" w:tplc="1AE4107C">
      <w:numFmt w:val="bullet"/>
      <w:lvlText w:val="•"/>
      <w:lvlJc w:val="left"/>
      <w:pPr>
        <w:ind w:left="5988" w:hanging="280"/>
      </w:pPr>
      <w:rPr>
        <w:rFonts w:hint="default"/>
        <w:lang w:val="es-ES" w:eastAsia="en-US" w:bidi="ar-SA"/>
      </w:rPr>
    </w:lvl>
    <w:lvl w:ilvl="5" w:tplc="B614A138">
      <w:numFmt w:val="bullet"/>
      <w:lvlText w:val="•"/>
      <w:lvlJc w:val="left"/>
      <w:pPr>
        <w:ind w:left="6970" w:hanging="280"/>
      </w:pPr>
      <w:rPr>
        <w:rFonts w:hint="default"/>
        <w:lang w:val="es-ES" w:eastAsia="en-US" w:bidi="ar-SA"/>
      </w:rPr>
    </w:lvl>
    <w:lvl w:ilvl="6" w:tplc="929E478A">
      <w:numFmt w:val="bullet"/>
      <w:lvlText w:val="•"/>
      <w:lvlJc w:val="left"/>
      <w:pPr>
        <w:ind w:left="7952" w:hanging="280"/>
      </w:pPr>
      <w:rPr>
        <w:rFonts w:hint="default"/>
        <w:lang w:val="es-ES" w:eastAsia="en-US" w:bidi="ar-SA"/>
      </w:rPr>
    </w:lvl>
    <w:lvl w:ilvl="7" w:tplc="D90E8052">
      <w:numFmt w:val="bullet"/>
      <w:lvlText w:val="•"/>
      <w:lvlJc w:val="left"/>
      <w:pPr>
        <w:ind w:left="8934" w:hanging="280"/>
      </w:pPr>
      <w:rPr>
        <w:rFonts w:hint="default"/>
        <w:lang w:val="es-ES" w:eastAsia="en-US" w:bidi="ar-SA"/>
      </w:rPr>
    </w:lvl>
    <w:lvl w:ilvl="8" w:tplc="4F780DBC">
      <w:numFmt w:val="bullet"/>
      <w:lvlText w:val="•"/>
      <w:lvlJc w:val="left"/>
      <w:pPr>
        <w:ind w:left="9916" w:hanging="280"/>
      </w:pPr>
      <w:rPr>
        <w:rFonts w:hint="default"/>
        <w:lang w:val="es-ES" w:eastAsia="en-US" w:bidi="ar-SA"/>
      </w:rPr>
    </w:lvl>
  </w:abstractNum>
  <w:abstractNum w:abstractNumId="11" w15:restartNumberingAfterBreak="0">
    <w:nsid w:val="4B165D21"/>
    <w:multiLevelType w:val="hybridMultilevel"/>
    <w:tmpl w:val="0F7C48F0"/>
    <w:lvl w:ilvl="0" w:tplc="AFDC323E">
      <w:start w:val="1"/>
      <w:numFmt w:val="upperRoman"/>
      <w:lvlText w:val="%1."/>
      <w:lvlJc w:val="left"/>
      <w:pPr>
        <w:ind w:left="4859" w:hanging="720"/>
        <w:jc w:val="right"/>
      </w:pPr>
      <w:rPr>
        <w:rFonts w:hint="default"/>
        <w:w w:val="100"/>
        <w:lang w:val="es-ES" w:eastAsia="en-US" w:bidi="ar-SA"/>
      </w:rPr>
    </w:lvl>
    <w:lvl w:ilvl="1" w:tplc="E26857B6">
      <w:numFmt w:val="bullet"/>
      <w:lvlText w:val="•"/>
      <w:lvlJc w:val="left"/>
      <w:pPr>
        <w:ind w:left="5562" w:hanging="720"/>
      </w:pPr>
      <w:rPr>
        <w:rFonts w:hint="default"/>
        <w:lang w:val="es-ES" w:eastAsia="en-US" w:bidi="ar-SA"/>
      </w:rPr>
    </w:lvl>
    <w:lvl w:ilvl="2" w:tplc="7C88D02C">
      <w:numFmt w:val="bullet"/>
      <w:lvlText w:val="•"/>
      <w:lvlJc w:val="left"/>
      <w:pPr>
        <w:ind w:left="6264" w:hanging="720"/>
      </w:pPr>
      <w:rPr>
        <w:rFonts w:hint="default"/>
        <w:lang w:val="es-ES" w:eastAsia="en-US" w:bidi="ar-SA"/>
      </w:rPr>
    </w:lvl>
    <w:lvl w:ilvl="3" w:tplc="C98C73BA">
      <w:numFmt w:val="bullet"/>
      <w:lvlText w:val="•"/>
      <w:lvlJc w:val="left"/>
      <w:pPr>
        <w:ind w:left="6966" w:hanging="720"/>
      </w:pPr>
      <w:rPr>
        <w:rFonts w:hint="default"/>
        <w:lang w:val="es-ES" w:eastAsia="en-US" w:bidi="ar-SA"/>
      </w:rPr>
    </w:lvl>
    <w:lvl w:ilvl="4" w:tplc="48AC3E9E">
      <w:numFmt w:val="bullet"/>
      <w:lvlText w:val="•"/>
      <w:lvlJc w:val="left"/>
      <w:pPr>
        <w:ind w:left="7668" w:hanging="720"/>
      </w:pPr>
      <w:rPr>
        <w:rFonts w:hint="default"/>
        <w:lang w:val="es-ES" w:eastAsia="en-US" w:bidi="ar-SA"/>
      </w:rPr>
    </w:lvl>
    <w:lvl w:ilvl="5" w:tplc="AC16359A">
      <w:numFmt w:val="bullet"/>
      <w:lvlText w:val="•"/>
      <w:lvlJc w:val="left"/>
      <w:pPr>
        <w:ind w:left="8370" w:hanging="720"/>
      </w:pPr>
      <w:rPr>
        <w:rFonts w:hint="default"/>
        <w:lang w:val="es-ES" w:eastAsia="en-US" w:bidi="ar-SA"/>
      </w:rPr>
    </w:lvl>
    <w:lvl w:ilvl="6" w:tplc="AE08EC08">
      <w:numFmt w:val="bullet"/>
      <w:lvlText w:val="•"/>
      <w:lvlJc w:val="left"/>
      <w:pPr>
        <w:ind w:left="9072" w:hanging="720"/>
      </w:pPr>
      <w:rPr>
        <w:rFonts w:hint="default"/>
        <w:lang w:val="es-ES" w:eastAsia="en-US" w:bidi="ar-SA"/>
      </w:rPr>
    </w:lvl>
    <w:lvl w:ilvl="7" w:tplc="8E5837F0">
      <w:numFmt w:val="bullet"/>
      <w:lvlText w:val="•"/>
      <w:lvlJc w:val="left"/>
      <w:pPr>
        <w:ind w:left="9774" w:hanging="720"/>
      </w:pPr>
      <w:rPr>
        <w:rFonts w:hint="default"/>
        <w:lang w:val="es-ES" w:eastAsia="en-US" w:bidi="ar-SA"/>
      </w:rPr>
    </w:lvl>
    <w:lvl w:ilvl="8" w:tplc="6EFC13BC">
      <w:numFmt w:val="bullet"/>
      <w:lvlText w:val="•"/>
      <w:lvlJc w:val="left"/>
      <w:pPr>
        <w:ind w:left="10476" w:hanging="720"/>
      </w:pPr>
      <w:rPr>
        <w:rFonts w:hint="default"/>
        <w:lang w:val="es-ES" w:eastAsia="en-US" w:bidi="ar-SA"/>
      </w:rPr>
    </w:lvl>
  </w:abstractNum>
  <w:abstractNum w:abstractNumId="12" w15:restartNumberingAfterBreak="0">
    <w:nsid w:val="53BA5B30"/>
    <w:multiLevelType w:val="hybridMultilevel"/>
    <w:tmpl w:val="210634D8"/>
    <w:lvl w:ilvl="0" w:tplc="A53ECB7C">
      <w:start w:val="1"/>
      <w:numFmt w:val="lowerRoman"/>
      <w:lvlText w:val="%1."/>
      <w:lvlJc w:val="left"/>
      <w:pPr>
        <w:ind w:left="2421" w:hanging="720"/>
        <w:jc w:val="left"/>
      </w:pPr>
      <w:rPr>
        <w:rFonts w:ascii="Arial MT" w:eastAsia="Arial MT" w:hAnsi="Arial MT" w:cs="Arial MT" w:hint="default"/>
        <w:b w:val="0"/>
        <w:bCs w:val="0"/>
        <w:i w:val="0"/>
        <w:iCs w:val="0"/>
        <w:w w:val="100"/>
        <w:sz w:val="22"/>
        <w:szCs w:val="22"/>
        <w:lang w:val="es-ES" w:eastAsia="en-US" w:bidi="ar-SA"/>
      </w:rPr>
    </w:lvl>
    <w:lvl w:ilvl="1" w:tplc="F1B8C9C4">
      <w:numFmt w:val="bullet"/>
      <w:lvlText w:val="•"/>
      <w:lvlJc w:val="left"/>
      <w:pPr>
        <w:ind w:left="3366" w:hanging="720"/>
      </w:pPr>
      <w:rPr>
        <w:rFonts w:hint="default"/>
        <w:lang w:val="es-ES" w:eastAsia="en-US" w:bidi="ar-SA"/>
      </w:rPr>
    </w:lvl>
    <w:lvl w:ilvl="2" w:tplc="F93AF370">
      <w:numFmt w:val="bullet"/>
      <w:lvlText w:val="•"/>
      <w:lvlJc w:val="left"/>
      <w:pPr>
        <w:ind w:left="4312" w:hanging="720"/>
      </w:pPr>
      <w:rPr>
        <w:rFonts w:hint="default"/>
        <w:lang w:val="es-ES" w:eastAsia="en-US" w:bidi="ar-SA"/>
      </w:rPr>
    </w:lvl>
    <w:lvl w:ilvl="3" w:tplc="D50020D8">
      <w:numFmt w:val="bullet"/>
      <w:lvlText w:val="•"/>
      <w:lvlJc w:val="left"/>
      <w:pPr>
        <w:ind w:left="5258" w:hanging="720"/>
      </w:pPr>
      <w:rPr>
        <w:rFonts w:hint="default"/>
        <w:lang w:val="es-ES" w:eastAsia="en-US" w:bidi="ar-SA"/>
      </w:rPr>
    </w:lvl>
    <w:lvl w:ilvl="4" w:tplc="4B28A03A">
      <w:numFmt w:val="bullet"/>
      <w:lvlText w:val="•"/>
      <w:lvlJc w:val="left"/>
      <w:pPr>
        <w:ind w:left="6204" w:hanging="720"/>
      </w:pPr>
      <w:rPr>
        <w:rFonts w:hint="default"/>
        <w:lang w:val="es-ES" w:eastAsia="en-US" w:bidi="ar-SA"/>
      </w:rPr>
    </w:lvl>
    <w:lvl w:ilvl="5" w:tplc="4ADADED6">
      <w:numFmt w:val="bullet"/>
      <w:lvlText w:val="•"/>
      <w:lvlJc w:val="left"/>
      <w:pPr>
        <w:ind w:left="7150" w:hanging="720"/>
      </w:pPr>
      <w:rPr>
        <w:rFonts w:hint="default"/>
        <w:lang w:val="es-ES" w:eastAsia="en-US" w:bidi="ar-SA"/>
      </w:rPr>
    </w:lvl>
    <w:lvl w:ilvl="6" w:tplc="665AFBBE">
      <w:numFmt w:val="bullet"/>
      <w:lvlText w:val="•"/>
      <w:lvlJc w:val="left"/>
      <w:pPr>
        <w:ind w:left="8096" w:hanging="720"/>
      </w:pPr>
      <w:rPr>
        <w:rFonts w:hint="default"/>
        <w:lang w:val="es-ES" w:eastAsia="en-US" w:bidi="ar-SA"/>
      </w:rPr>
    </w:lvl>
    <w:lvl w:ilvl="7" w:tplc="4C2E03B6">
      <w:numFmt w:val="bullet"/>
      <w:lvlText w:val="•"/>
      <w:lvlJc w:val="left"/>
      <w:pPr>
        <w:ind w:left="9042" w:hanging="720"/>
      </w:pPr>
      <w:rPr>
        <w:rFonts w:hint="default"/>
        <w:lang w:val="es-ES" w:eastAsia="en-US" w:bidi="ar-SA"/>
      </w:rPr>
    </w:lvl>
    <w:lvl w:ilvl="8" w:tplc="D938C13C">
      <w:numFmt w:val="bullet"/>
      <w:lvlText w:val="•"/>
      <w:lvlJc w:val="left"/>
      <w:pPr>
        <w:ind w:left="9988" w:hanging="720"/>
      </w:pPr>
      <w:rPr>
        <w:rFonts w:hint="default"/>
        <w:lang w:val="es-ES" w:eastAsia="en-US" w:bidi="ar-SA"/>
      </w:rPr>
    </w:lvl>
  </w:abstractNum>
  <w:abstractNum w:abstractNumId="13" w15:restartNumberingAfterBreak="0">
    <w:nsid w:val="61362770"/>
    <w:multiLevelType w:val="hybridMultilevel"/>
    <w:tmpl w:val="508C91CE"/>
    <w:lvl w:ilvl="0" w:tplc="F89E545A">
      <w:numFmt w:val="bullet"/>
      <w:lvlText w:val=""/>
      <w:lvlJc w:val="left"/>
      <w:pPr>
        <w:ind w:left="1701" w:hanging="232"/>
      </w:pPr>
      <w:rPr>
        <w:rFonts w:ascii="Symbol" w:eastAsia="Symbol" w:hAnsi="Symbol" w:cs="Symbol" w:hint="default"/>
        <w:b w:val="0"/>
        <w:bCs w:val="0"/>
        <w:i w:val="0"/>
        <w:iCs w:val="0"/>
        <w:w w:val="100"/>
        <w:sz w:val="22"/>
        <w:szCs w:val="22"/>
        <w:lang w:val="es-ES" w:eastAsia="en-US" w:bidi="ar-SA"/>
      </w:rPr>
    </w:lvl>
    <w:lvl w:ilvl="1" w:tplc="79C262F6">
      <w:numFmt w:val="bullet"/>
      <w:lvlText w:val="•"/>
      <w:lvlJc w:val="left"/>
      <w:pPr>
        <w:ind w:left="2718" w:hanging="232"/>
      </w:pPr>
      <w:rPr>
        <w:rFonts w:hint="default"/>
        <w:lang w:val="es-ES" w:eastAsia="en-US" w:bidi="ar-SA"/>
      </w:rPr>
    </w:lvl>
    <w:lvl w:ilvl="2" w:tplc="0E982002">
      <w:numFmt w:val="bullet"/>
      <w:lvlText w:val="•"/>
      <w:lvlJc w:val="left"/>
      <w:pPr>
        <w:ind w:left="3736" w:hanging="232"/>
      </w:pPr>
      <w:rPr>
        <w:rFonts w:hint="default"/>
        <w:lang w:val="es-ES" w:eastAsia="en-US" w:bidi="ar-SA"/>
      </w:rPr>
    </w:lvl>
    <w:lvl w:ilvl="3" w:tplc="4976BE88">
      <w:numFmt w:val="bullet"/>
      <w:lvlText w:val="•"/>
      <w:lvlJc w:val="left"/>
      <w:pPr>
        <w:ind w:left="4754" w:hanging="232"/>
      </w:pPr>
      <w:rPr>
        <w:rFonts w:hint="default"/>
        <w:lang w:val="es-ES" w:eastAsia="en-US" w:bidi="ar-SA"/>
      </w:rPr>
    </w:lvl>
    <w:lvl w:ilvl="4" w:tplc="F6C6B76E">
      <w:numFmt w:val="bullet"/>
      <w:lvlText w:val="•"/>
      <w:lvlJc w:val="left"/>
      <w:pPr>
        <w:ind w:left="5772" w:hanging="232"/>
      </w:pPr>
      <w:rPr>
        <w:rFonts w:hint="default"/>
        <w:lang w:val="es-ES" w:eastAsia="en-US" w:bidi="ar-SA"/>
      </w:rPr>
    </w:lvl>
    <w:lvl w:ilvl="5" w:tplc="7646011C">
      <w:numFmt w:val="bullet"/>
      <w:lvlText w:val="•"/>
      <w:lvlJc w:val="left"/>
      <w:pPr>
        <w:ind w:left="6790" w:hanging="232"/>
      </w:pPr>
      <w:rPr>
        <w:rFonts w:hint="default"/>
        <w:lang w:val="es-ES" w:eastAsia="en-US" w:bidi="ar-SA"/>
      </w:rPr>
    </w:lvl>
    <w:lvl w:ilvl="6" w:tplc="02B4F820">
      <w:numFmt w:val="bullet"/>
      <w:lvlText w:val="•"/>
      <w:lvlJc w:val="left"/>
      <w:pPr>
        <w:ind w:left="7808" w:hanging="232"/>
      </w:pPr>
      <w:rPr>
        <w:rFonts w:hint="default"/>
        <w:lang w:val="es-ES" w:eastAsia="en-US" w:bidi="ar-SA"/>
      </w:rPr>
    </w:lvl>
    <w:lvl w:ilvl="7" w:tplc="8F4A6DEE">
      <w:numFmt w:val="bullet"/>
      <w:lvlText w:val="•"/>
      <w:lvlJc w:val="left"/>
      <w:pPr>
        <w:ind w:left="8826" w:hanging="232"/>
      </w:pPr>
      <w:rPr>
        <w:rFonts w:hint="default"/>
        <w:lang w:val="es-ES" w:eastAsia="en-US" w:bidi="ar-SA"/>
      </w:rPr>
    </w:lvl>
    <w:lvl w:ilvl="8" w:tplc="A1CC9BD6">
      <w:numFmt w:val="bullet"/>
      <w:lvlText w:val="•"/>
      <w:lvlJc w:val="left"/>
      <w:pPr>
        <w:ind w:left="9844" w:hanging="232"/>
      </w:pPr>
      <w:rPr>
        <w:rFonts w:hint="default"/>
        <w:lang w:val="es-ES" w:eastAsia="en-US" w:bidi="ar-SA"/>
      </w:rPr>
    </w:lvl>
  </w:abstractNum>
  <w:abstractNum w:abstractNumId="14" w15:restartNumberingAfterBreak="0">
    <w:nsid w:val="61D90F11"/>
    <w:multiLevelType w:val="hybridMultilevel"/>
    <w:tmpl w:val="3E5A6AEA"/>
    <w:lvl w:ilvl="0" w:tplc="0E1A6564">
      <w:numFmt w:val="bullet"/>
      <w:lvlText w:val=""/>
      <w:lvlJc w:val="left"/>
      <w:pPr>
        <w:ind w:left="2301" w:hanging="360"/>
      </w:pPr>
      <w:rPr>
        <w:rFonts w:ascii="Symbol" w:eastAsia="Symbol" w:hAnsi="Symbol" w:cs="Symbol" w:hint="default"/>
        <w:b w:val="0"/>
        <w:bCs w:val="0"/>
        <w:i w:val="0"/>
        <w:iCs w:val="0"/>
        <w:w w:val="100"/>
        <w:sz w:val="22"/>
        <w:szCs w:val="22"/>
        <w:lang w:val="es-ES" w:eastAsia="en-US" w:bidi="ar-SA"/>
      </w:rPr>
    </w:lvl>
    <w:lvl w:ilvl="1" w:tplc="3E1AC760">
      <w:numFmt w:val="bullet"/>
      <w:lvlText w:val="•"/>
      <w:lvlJc w:val="left"/>
      <w:pPr>
        <w:ind w:left="3196" w:hanging="360"/>
      </w:pPr>
      <w:rPr>
        <w:rFonts w:hint="default"/>
        <w:lang w:val="es-ES" w:eastAsia="en-US" w:bidi="ar-SA"/>
      </w:rPr>
    </w:lvl>
    <w:lvl w:ilvl="2" w:tplc="5F802FB2">
      <w:numFmt w:val="bullet"/>
      <w:lvlText w:val="•"/>
      <w:lvlJc w:val="left"/>
      <w:pPr>
        <w:ind w:left="4093" w:hanging="360"/>
      </w:pPr>
      <w:rPr>
        <w:rFonts w:hint="default"/>
        <w:lang w:val="es-ES" w:eastAsia="en-US" w:bidi="ar-SA"/>
      </w:rPr>
    </w:lvl>
    <w:lvl w:ilvl="3" w:tplc="3188AA34">
      <w:numFmt w:val="bullet"/>
      <w:lvlText w:val="•"/>
      <w:lvlJc w:val="left"/>
      <w:pPr>
        <w:ind w:left="4990" w:hanging="360"/>
      </w:pPr>
      <w:rPr>
        <w:rFonts w:hint="default"/>
        <w:lang w:val="es-ES" w:eastAsia="en-US" w:bidi="ar-SA"/>
      </w:rPr>
    </w:lvl>
    <w:lvl w:ilvl="4" w:tplc="30C2D85C">
      <w:numFmt w:val="bullet"/>
      <w:lvlText w:val="•"/>
      <w:lvlJc w:val="left"/>
      <w:pPr>
        <w:ind w:left="5887" w:hanging="360"/>
      </w:pPr>
      <w:rPr>
        <w:rFonts w:hint="default"/>
        <w:lang w:val="es-ES" w:eastAsia="en-US" w:bidi="ar-SA"/>
      </w:rPr>
    </w:lvl>
    <w:lvl w:ilvl="5" w:tplc="F726F0FC">
      <w:numFmt w:val="bullet"/>
      <w:lvlText w:val="•"/>
      <w:lvlJc w:val="left"/>
      <w:pPr>
        <w:ind w:left="6784" w:hanging="360"/>
      </w:pPr>
      <w:rPr>
        <w:rFonts w:hint="default"/>
        <w:lang w:val="es-ES" w:eastAsia="en-US" w:bidi="ar-SA"/>
      </w:rPr>
    </w:lvl>
    <w:lvl w:ilvl="6" w:tplc="AFAE3C44">
      <w:numFmt w:val="bullet"/>
      <w:lvlText w:val="•"/>
      <w:lvlJc w:val="left"/>
      <w:pPr>
        <w:ind w:left="7681" w:hanging="360"/>
      </w:pPr>
      <w:rPr>
        <w:rFonts w:hint="default"/>
        <w:lang w:val="es-ES" w:eastAsia="en-US" w:bidi="ar-SA"/>
      </w:rPr>
    </w:lvl>
    <w:lvl w:ilvl="7" w:tplc="81BCABC6">
      <w:numFmt w:val="bullet"/>
      <w:lvlText w:val="•"/>
      <w:lvlJc w:val="left"/>
      <w:pPr>
        <w:ind w:left="8578" w:hanging="360"/>
      </w:pPr>
      <w:rPr>
        <w:rFonts w:hint="default"/>
        <w:lang w:val="es-ES" w:eastAsia="en-US" w:bidi="ar-SA"/>
      </w:rPr>
    </w:lvl>
    <w:lvl w:ilvl="8" w:tplc="663A5B26">
      <w:numFmt w:val="bullet"/>
      <w:lvlText w:val="•"/>
      <w:lvlJc w:val="left"/>
      <w:pPr>
        <w:ind w:left="9475" w:hanging="360"/>
      </w:pPr>
      <w:rPr>
        <w:rFonts w:hint="default"/>
        <w:lang w:val="es-ES" w:eastAsia="en-US" w:bidi="ar-SA"/>
      </w:rPr>
    </w:lvl>
  </w:abstractNum>
  <w:abstractNum w:abstractNumId="15" w15:restartNumberingAfterBreak="0">
    <w:nsid w:val="6AF51189"/>
    <w:multiLevelType w:val="hybridMultilevel"/>
    <w:tmpl w:val="B518FE4C"/>
    <w:lvl w:ilvl="0" w:tplc="695EC4F8">
      <w:numFmt w:val="bullet"/>
      <w:lvlText w:val=""/>
      <w:lvlJc w:val="left"/>
      <w:pPr>
        <w:ind w:left="2061" w:hanging="498"/>
      </w:pPr>
      <w:rPr>
        <w:rFonts w:ascii="Symbol" w:eastAsia="Symbol" w:hAnsi="Symbol" w:cs="Symbol" w:hint="default"/>
        <w:b w:val="0"/>
        <w:bCs w:val="0"/>
        <w:i w:val="0"/>
        <w:iCs w:val="0"/>
        <w:w w:val="100"/>
        <w:sz w:val="22"/>
        <w:szCs w:val="22"/>
        <w:lang w:val="es-ES" w:eastAsia="en-US" w:bidi="ar-SA"/>
      </w:rPr>
    </w:lvl>
    <w:lvl w:ilvl="1" w:tplc="16063B00">
      <w:start w:val="1"/>
      <w:numFmt w:val="lowerLetter"/>
      <w:lvlText w:val="%2."/>
      <w:lvlJc w:val="left"/>
      <w:pPr>
        <w:ind w:left="2061" w:hanging="267"/>
        <w:jc w:val="left"/>
      </w:pPr>
      <w:rPr>
        <w:rFonts w:ascii="Arial MT" w:eastAsia="Arial MT" w:hAnsi="Arial MT" w:cs="Arial MT" w:hint="default"/>
        <w:b w:val="0"/>
        <w:bCs w:val="0"/>
        <w:i w:val="0"/>
        <w:iCs w:val="0"/>
        <w:w w:val="100"/>
        <w:sz w:val="22"/>
        <w:szCs w:val="22"/>
        <w:lang w:val="es-ES" w:eastAsia="en-US" w:bidi="ar-SA"/>
      </w:rPr>
    </w:lvl>
    <w:lvl w:ilvl="2" w:tplc="C4ACB1CA">
      <w:numFmt w:val="bullet"/>
      <w:lvlText w:val="•"/>
      <w:lvlJc w:val="left"/>
      <w:pPr>
        <w:ind w:left="4024" w:hanging="267"/>
      </w:pPr>
      <w:rPr>
        <w:rFonts w:hint="default"/>
        <w:lang w:val="es-ES" w:eastAsia="en-US" w:bidi="ar-SA"/>
      </w:rPr>
    </w:lvl>
    <w:lvl w:ilvl="3" w:tplc="087CE5F8">
      <w:numFmt w:val="bullet"/>
      <w:lvlText w:val="•"/>
      <w:lvlJc w:val="left"/>
      <w:pPr>
        <w:ind w:left="5006" w:hanging="267"/>
      </w:pPr>
      <w:rPr>
        <w:rFonts w:hint="default"/>
        <w:lang w:val="es-ES" w:eastAsia="en-US" w:bidi="ar-SA"/>
      </w:rPr>
    </w:lvl>
    <w:lvl w:ilvl="4" w:tplc="16C03412">
      <w:numFmt w:val="bullet"/>
      <w:lvlText w:val="•"/>
      <w:lvlJc w:val="left"/>
      <w:pPr>
        <w:ind w:left="5988" w:hanging="267"/>
      </w:pPr>
      <w:rPr>
        <w:rFonts w:hint="default"/>
        <w:lang w:val="es-ES" w:eastAsia="en-US" w:bidi="ar-SA"/>
      </w:rPr>
    </w:lvl>
    <w:lvl w:ilvl="5" w:tplc="091CDE04">
      <w:numFmt w:val="bullet"/>
      <w:lvlText w:val="•"/>
      <w:lvlJc w:val="left"/>
      <w:pPr>
        <w:ind w:left="6970" w:hanging="267"/>
      </w:pPr>
      <w:rPr>
        <w:rFonts w:hint="default"/>
        <w:lang w:val="es-ES" w:eastAsia="en-US" w:bidi="ar-SA"/>
      </w:rPr>
    </w:lvl>
    <w:lvl w:ilvl="6" w:tplc="E3D603AC">
      <w:numFmt w:val="bullet"/>
      <w:lvlText w:val="•"/>
      <w:lvlJc w:val="left"/>
      <w:pPr>
        <w:ind w:left="7952" w:hanging="267"/>
      </w:pPr>
      <w:rPr>
        <w:rFonts w:hint="default"/>
        <w:lang w:val="es-ES" w:eastAsia="en-US" w:bidi="ar-SA"/>
      </w:rPr>
    </w:lvl>
    <w:lvl w:ilvl="7" w:tplc="5028A320">
      <w:numFmt w:val="bullet"/>
      <w:lvlText w:val="•"/>
      <w:lvlJc w:val="left"/>
      <w:pPr>
        <w:ind w:left="8934" w:hanging="267"/>
      </w:pPr>
      <w:rPr>
        <w:rFonts w:hint="default"/>
        <w:lang w:val="es-ES" w:eastAsia="en-US" w:bidi="ar-SA"/>
      </w:rPr>
    </w:lvl>
    <w:lvl w:ilvl="8" w:tplc="9FF06A76">
      <w:numFmt w:val="bullet"/>
      <w:lvlText w:val="•"/>
      <w:lvlJc w:val="left"/>
      <w:pPr>
        <w:ind w:left="9916" w:hanging="267"/>
      </w:pPr>
      <w:rPr>
        <w:rFonts w:hint="default"/>
        <w:lang w:val="es-ES" w:eastAsia="en-US" w:bidi="ar-SA"/>
      </w:rPr>
    </w:lvl>
  </w:abstractNum>
  <w:abstractNum w:abstractNumId="16" w15:restartNumberingAfterBreak="0">
    <w:nsid w:val="6C3737CC"/>
    <w:multiLevelType w:val="hybridMultilevel"/>
    <w:tmpl w:val="8A9AB470"/>
    <w:lvl w:ilvl="0" w:tplc="DA6848A2">
      <w:start w:val="11"/>
      <w:numFmt w:val="upperRoman"/>
      <w:lvlText w:val="%1."/>
      <w:lvlJc w:val="left"/>
      <w:pPr>
        <w:ind w:left="2862" w:hanging="331"/>
        <w:jc w:val="right"/>
      </w:pPr>
      <w:rPr>
        <w:rFonts w:ascii="Arial" w:eastAsia="Arial" w:hAnsi="Arial" w:cs="Arial" w:hint="default"/>
        <w:b/>
        <w:bCs/>
        <w:i w:val="0"/>
        <w:iCs w:val="0"/>
        <w:w w:val="100"/>
        <w:sz w:val="22"/>
        <w:szCs w:val="22"/>
        <w:lang w:val="es-ES" w:eastAsia="en-US" w:bidi="ar-SA"/>
      </w:rPr>
    </w:lvl>
    <w:lvl w:ilvl="1" w:tplc="C8C6F244">
      <w:numFmt w:val="bullet"/>
      <w:lvlText w:val="•"/>
      <w:lvlJc w:val="left"/>
      <w:pPr>
        <w:ind w:left="3762" w:hanging="331"/>
      </w:pPr>
      <w:rPr>
        <w:rFonts w:hint="default"/>
        <w:lang w:val="es-ES" w:eastAsia="en-US" w:bidi="ar-SA"/>
      </w:rPr>
    </w:lvl>
    <w:lvl w:ilvl="2" w:tplc="C9F8C796">
      <w:numFmt w:val="bullet"/>
      <w:lvlText w:val="•"/>
      <w:lvlJc w:val="left"/>
      <w:pPr>
        <w:ind w:left="4664" w:hanging="331"/>
      </w:pPr>
      <w:rPr>
        <w:rFonts w:hint="default"/>
        <w:lang w:val="es-ES" w:eastAsia="en-US" w:bidi="ar-SA"/>
      </w:rPr>
    </w:lvl>
    <w:lvl w:ilvl="3" w:tplc="7D1E589E">
      <w:numFmt w:val="bullet"/>
      <w:lvlText w:val="•"/>
      <w:lvlJc w:val="left"/>
      <w:pPr>
        <w:ind w:left="5566" w:hanging="331"/>
      </w:pPr>
      <w:rPr>
        <w:rFonts w:hint="default"/>
        <w:lang w:val="es-ES" w:eastAsia="en-US" w:bidi="ar-SA"/>
      </w:rPr>
    </w:lvl>
    <w:lvl w:ilvl="4" w:tplc="1FFED0A8">
      <w:numFmt w:val="bullet"/>
      <w:lvlText w:val="•"/>
      <w:lvlJc w:val="left"/>
      <w:pPr>
        <w:ind w:left="6468" w:hanging="331"/>
      </w:pPr>
      <w:rPr>
        <w:rFonts w:hint="default"/>
        <w:lang w:val="es-ES" w:eastAsia="en-US" w:bidi="ar-SA"/>
      </w:rPr>
    </w:lvl>
    <w:lvl w:ilvl="5" w:tplc="33106B4A">
      <w:numFmt w:val="bullet"/>
      <w:lvlText w:val="•"/>
      <w:lvlJc w:val="left"/>
      <w:pPr>
        <w:ind w:left="7370" w:hanging="331"/>
      </w:pPr>
      <w:rPr>
        <w:rFonts w:hint="default"/>
        <w:lang w:val="es-ES" w:eastAsia="en-US" w:bidi="ar-SA"/>
      </w:rPr>
    </w:lvl>
    <w:lvl w:ilvl="6" w:tplc="556A2496">
      <w:numFmt w:val="bullet"/>
      <w:lvlText w:val="•"/>
      <w:lvlJc w:val="left"/>
      <w:pPr>
        <w:ind w:left="8272" w:hanging="331"/>
      </w:pPr>
      <w:rPr>
        <w:rFonts w:hint="default"/>
        <w:lang w:val="es-ES" w:eastAsia="en-US" w:bidi="ar-SA"/>
      </w:rPr>
    </w:lvl>
    <w:lvl w:ilvl="7" w:tplc="035669F8">
      <w:numFmt w:val="bullet"/>
      <w:lvlText w:val="•"/>
      <w:lvlJc w:val="left"/>
      <w:pPr>
        <w:ind w:left="9174" w:hanging="331"/>
      </w:pPr>
      <w:rPr>
        <w:rFonts w:hint="default"/>
        <w:lang w:val="es-ES" w:eastAsia="en-US" w:bidi="ar-SA"/>
      </w:rPr>
    </w:lvl>
    <w:lvl w:ilvl="8" w:tplc="BCAA6910">
      <w:numFmt w:val="bullet"/>
      <w:lvlText w:val="•"/>
      <w:lvlJc w:val="left"/>
      <w:pPr>
        <w:ind w:left="10076" w:hanging="331"/>
      </w:pPr>
      <w:rPr>
        <w:rFonts w:hint="default"/>
        <w:lang w:val="es-ES" w:eastAsia="en-US" w:bidi="ar-SA"/>
      </w:rPr>
    </w:lvl>
  </w:abstractNum>
  <w:abstractNum w:abstractNumId="17" w15:restartNumberingAfterBreak="0">
    <w:nsid w:val="6D664315"/>
    <w:multiLevelType w:val="hybridMultilevel"/>
    <w:tmpl w:val="6D3AD366"/>
    <w:lvl w:ilvl="0" w:tplc="8C784030">
      <w:numFmt w:val="bullet"/>
      <w:lvlText w:val=""/>
      <w:lvlJc w:val="left"/>
      <w:pPr>
        <w:ind w:left="1701" w:hanging="172"/>
      </w:pPr>
      <w:rPr>
        <w:rFonts w:ascii="Symbol" w:eastAsia="Symbol" w:hAnsi="Symbol" w:cs="Symbol" w:hint="default"/>
        <w:b w:val="0"/>
        <w:bCs w:val="0"/>
        <w:i w:val="0"/>
        <w:iCs w:val="0"/>
        <w:w w:val="100"/>
        <w:sz w:val="22"/>
        <w:szCs w:val="22"/>
        <w:lang w:val="es-ES" w:eastAsia="en-US" w:bidi="ar-SA"/>
      </w:rPr>
    </w:lvl>
    <w:lvl w:ilvl="1" w:tplc="C1CC34F2">
      <w:numFmt w:val="bullet"/>
      <w:lvlText w:val=""/>
      <w:lvlJc w:val="left"/>
      <w:pPr>
        <w:ind w:left="1701" w:hanging="252"/>
      </w:pPr>
      <w:rPr>
        <w:rFonts w:ascii="Symbol" w:eastAsia="Symbol" w:hAnsi="Symbol" w:cs="Symbol" w:hint="default"/>
        <w:b w:val="0"/>
        <w:bCs w:val="0"/>
        <w:i w:val="0"/>
        <w:iCs w:val="0"/>
        <w:w w:val="100"/>
        <w:sz w:val="22"/>
        <w:szCs w:val="22"/>
        <w:lang w:val="es-ES" w:eastAsia="en-US" w:bidi="ar-SA"/>
      </w:rPr>
    </w:lvl>
    <w:lvl w:ilvl="2" w:tplc="AAA4EC04">
      <w:numFmt w:val="bullet"/>
      <w:lvlText w:val="•"/>
      <w:lvlJc w:val="left"/>
      <w:pPr>
        <w:ind w:left="3736" w:hanging="252"/>
      </w:pPr>
      <w:rPr>
        <w:rFonts w:hint="default"/>
        <w:lang w:val="es-ES" w:eastAsia="en-US" w:bidi="ar-SA"/>
      </w:rPr>
    </w:lvl>
    <w:lvl w:ilvl="3" w:tplc="1C0EB3E0">
      <w:numFmt w:val="bullet"/>
      <w:lvlText w:val="•"/>
      <w:lvlJc w:val="left"/>
      <w:pPr>
        <w:ind w:left="4754" w:hanging="252"/>
      </w:pPr>
      <w:rPr>
        <w:rFonts w:hint="default"/>
        <w:lang w:val="es-ES" w:eastAsia="en-US" w:bidi="ar-SA"/>
      </w:rPr>
    </w:lvl>
    <w:lvl w:ilvl="4" w:tplc="2138A536">
      <w:numFmt w:val="bullet"/>
      <w:lvlText w:val="•"/>
      <w:lvlJc w:val="left"/>
      <w:pPr>
        <w:ind w:left="5772" w:hanging="252"/>
      </w:pPr>
      <w:rPr>
        <w:rFonts w:hint="default"/>
        <w:lang w:val="es-ES" w:eastAsia="en-US" w:bidi="ar-SA"/>
      </w:rPr>
    </w:lvl>
    <w:lvl w:ilvl="5" w:tplc="97D68E92">
      <w:numFmt w:val="bullet"/>
      <w:lvlText w:val="•"/>
      <w:lvlJc w:val="left"/>
      <w:pPr>
        <w:ind w:left="6790" w:hanging="252"/>
      </w:pPr>
      <w:rPr>
        <w:rFonts w:hint="default"/>
        <w:lang w:val="es-ES" w:eastAsia="en-US" w:bidi="ar-SA"/>
      </w:rPr>
    </w:lvl>
    <w:lvl w:ilvl="6" w:tplc="177650FA">
      <w:numFmt w:val="bullet"/>
      <w:lvlText w:val="•"/>
      <w:lvlJc w:val="left"/>
      <w:pPr>
        <w:ind w:left="7808" w:hanging="252"/>
      </w:pPr>
      <w:rPr>
        <w:rFonts w:hint="default"/>
        <w:lang w:val="es-ES" w:eastAsia="en-US" w:bidi="ar-SA"/>
      </w:rPr>
    </w:lvl>
    <w:lvl w:ilvl="7" w:tplc="E5F47A00">
      <w:numFmt w:val="bullet"/>
      <w:lvlText w:val="•"/>
      <w:lvlJc w:val="left"/>
      <w:pPr>
        <w:ind w:left="8826" w:hanging="252"/>
      </w:pPr>
      <w:rPr>
        <w:rFonts w:hint="default"/>
        <w:lang w:val="es-ES" w:eastAsia="en-US" w:bidi="ar-SA"/>
      </w:rPr>
    </w:lvl>
    <w:lvl w:ilvl="8" w:tplc="CBA02E74">
      <w:numFmt w:val="bullet"/>
      <w:lvlText w:val="•"/>
      <w:lvlJc w:val="left"/>
      <w:pPr>
        <w:ind w:left="9844" w:hanging="252"/>
      </w:pPr>
      <w:rPr>
        <w:rFonts w:hint="default"/>
        <w:lang w:val="es-ES" w:eastAsia="en-US" w:bidi="ar-SA"/>
      </w:rPr>
    </w:lvl>
  </w:abstractNum>
  <w:abstractNum w:abstractNumId="18" w15:restartNumberingAfterBreak="0">
    <w:nsid w:val="758961A2"/>
    <w:multiLevelType w:val="hybridMultilevel"/>
    <w:tmpl w:val="AFE47242"/>
    <w:lvl w:ilvl="0" w:tplc="E8ACD4DA">
      <w:numFmt w:val="bullet"/>
      <w:lvlText w:val=""/>
      <w:lvlJc w:val="left"/>
      <w:pPr>
        <w:ind w:left="1701" w:hanging="175"/>
      </w:pPr>
      <w:rPr>
        <w:rFonts w:ascii="Symbol" w:eastAsia="Symbol" w:hAnsi="Symbol" w:cs="Symbol" w:hint="default"/>
        <w:b w:val="0"/>
        <w:bCs w:val="0"/>
        <w:i w:val="0"/>
        <w:iCs w:val="0"/>
        <w:w w:val="100"/>
        <w:sz w:val="22"/>
        <w:szCs w:val="22"/>
        <w:lang w:val="es-ES" w:eastAsia="en-US" w:bidi="ar-SA"/>
      </w:rPr>
    </w:lvl>
    <w:lvl w:ilvl="1" w:tplc="54ACA734">
      <w:numFmt w:val="bullet"/>
      <w:lvlText w:val="•"/>
      <w:lvlJc w:val="left"/>
      <w:pPr>
        <w:ind w:left="2718" w:hanging="175"/>
      </w:pPr>
      <w:rPr>
        <w:rFonts w:hint="default"/>
        <w:lang w:val="es-ES" w:eastAsia="en-US" w:bidi="ar-SA"/>
      </w:rPr>
    </w:lvl>
    <w:lvl w:ilvl="2" w:tplc="1B9A498C">
      <w:numFmt w:val="bullet"/>
      <w:lvlText w:val="•"/>
      <w:lvlJc w:val="left"/>
      <w:pPr>
        <w:ind w:left="3736" w:hanging="175"/>
      </w:pPr>
      <w:rPr>
        <w:rFonts w:hint="default"/>
        <w:lang w:val="es-ES" w:eastAsia="en-US" w:bidi="ar-SA"/>
      </w:rPr>
    </w:lvl>
    <w:lvl w:ilvl="3" w:tplc="123A926A">
      <w:numFmt w:val="bullet"/>
      <w:lvlText w:val="•"/>
      <w:lvlJc w:val="left"/>
      <w:pPr>
        <w:ind w:left="4754" w:hanging="175"/>
      </w:pPr>
      <w:rPr>
        <w:rFonts w:hint="default"/>
        <w:lang w:val="es-ES" w:eastAsia="en-US" w:bidi="ar-SA"/>
      </w:rPr>
    </w:lvl>
    <w:lvl w:ilvl="4" w:tplc="649C1C1A">
      <w:numFmt w:val="bullet"/>
      <w:lvlText w:val="•"/>
      <w:lvlJc w:val="left"/>
      <w:pPr>
        <w:ind w:left="5772" w:hanging="175"/>
      </w:pPr>
      <w:rPr>
        <w:rFonts w:hint="default"/>
        <w:lang w:val="es-ES" w:eastAsia="en-US" w:bidi="ar-SA"/>
      </w:rPr>
    </w:lvl>
    <w:lvl w:ilvl="5" w:tplc="97B0D0F8">
      <w:numFmt w:val="bullet"/>
      <w:lvlText w:val="•"/>
      <w:lvlJc w:val="left"/>
      <w:pPr>
        <w:ind w:left="6790" w:hanging="175"/>
      </w:pPr>
      <w:rPr>
        <w:rFonts w:hint="default"/>
        <w:lang w:val="es-ES" w:eastAsia="en-US" w:bidi="ar-SA"/>
      </w:rPr>
    </w:lvl>
    <w:lvl w:ilvl="6" w:tplc="72361CB8">
      <w:numFmt w:val="bullet"/>
      <w:lvlText w:val="•"/>
      <w:lvlJc w:val="left"/>
      <w:pPr>
        <w:ind w:left="7808" w:hanging="175"/>
      </w:pPr>
      <w:rPr>
        <w:rFonts w:hint="default"/>
        <w:lang w:val="es-ES" w:eastAsia="en-US" w:bidi="ar-SA"/>
      </w:rPr>
    </w:lvl>
    <w:lvl w:ilvl="7" w:tplc="2130A3D6">
      <w:numFmt w:val="bullet"/>
      <w:lvlText w:val="•"/>
      <w:lvlJc w:val="left"/>
      <w:pPr>
        <w:ind w:left="8826" w:hanging="175"/>
      </w:pPr>
      <w:rPr>
        <w:rFonts w:hint="default"/>
        <w:lang w:val="es-ES" w:eastAsia="en-US" w:bidi="ar-SA"/>
      </w:rPr>
    </w:lvl>
    <w:lvl w:ilvl="8" w:tplc="C226E510">
      <w:numFmt w:val="bullet"/>
      <w:lvlText w:val="•"/>
      <w:lvlJc w:val="left"/>
      <w:pPr>
        <w:ind w:left="9844" w:hanging="175"/>
      </w:pPr>
      <w:rPr>
        <w:rFonts w:hint="default"/>
        <w:lang w:val="es-ES" w:eastAsia="en-US" w:bidi="ar-SA"/>
      </w:rPr>
    </w:lvl>
  </w:abstractNum>
  <w:num w:numId="1" w16cid:durableId="1797604333">
    <w:abstractNumId w:val="14"/>
  </w:num>
  <w:num w:numId="2" w16cid:durableId="729117011">
    <w:abstractNumId w:val="7"/>
  </w:num>
  <w:num w:numId="3" w16cid:durableId="1503886664">
    <w:abstractNumId w:val="8"/>
  </w:num>
  <w:num w:numId="4" w16cid:durableId="870921300">
    <w:abstractNumId w:val="17"/>
  </w:num>
  <w:num w:numId="5" w16cid:durableId="700401338">
    <w:abstractNumId w:val="12"/>
  </w:num>
  <w:num w:numId="6" w16cid:durableId="1890802769">
    <w:abstractNumId w:val="13"/>
  </w:num>
  <w:num w:numId="7" w16cid:durableId="812715010">
    <w:abstractNumId w:val="0"/>
  </w:num>
  <w:num w:numId="8" w16cid:durableId="31002547">
    <w:abstractNumId w:val="9"/>
  </w:num>
  <w:num w:numId="9" w16cid:durableId="697972892">
    <w:abstractNumId w:val="18"/>
  </w:num>
  <w:num w:numId="10" w16cid:durableId="1825273820">
    <w:abstractNumId w:val="2"/>
  </w:num>
  <w:num w:numId="11" w16cid:durableId="1586915361">
    <w:abstractNumId w:val="1"/>
  </w:num>
  <w:num w:numId="12" w16cid:durableId="2049722648">
    <w:abstractNumId w:val="16"/>
  </w:num>
  <w:num w:numId="13" w16cid:durableId="611547594">
    <w:abstractNumId w:val="3"/>
  </w:num>
  <w:num w:numId="14" w16cid:durableId="485097476">
    <w:abstractNumId w:val="6"/>
  </w:num>
  <w:num w:numId="15" w16cid:durableId="646280253">
    <w:abstractNumId w:val="5"/>
  </w:num>
  <w:num w:numId="16" w16cid:durableId="680401303">
    <w:abstractNumId w:val="10"/>
  </w:num>
  <w:num w:numId="17" w16cid:durableId="1012148077">
    <w:abstractNumId w:val="4"/>
  </w:num>
  <w:num w:numId="18" w16cid:durableId="1989896756">
    <w:abstractNumId w:val="15"/>
  </w:num>
  <w:num w:numId="19" w16cid:durableId="1246380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05"/>
    <w:rsid w:val="000002A6"/>
    <w:rsid w:val="00061D4F"/>
    <w:rsid w:val="00132C9C"/>
    <w:rsid w:val="00195035"/>
    <w:rsid w:val="001E1D65"/>
    <w:rsid w:val="001E3775"/>
    <w:rsid w:val="001F5ECC"/>
    <w:rsid w:val="00221F56"/>
    <w:rsid w:val="00394C7D"/>
    <w:rsid w:val="003B7785"/>
    <w:rsid w:val="003C6E92"/>
    <w:rsid w:val="004A6F2E"/>
    <w:rsid w:val="00547B83"/>
    <w:rsid w:val="005A07DB"/>
    <w:rsid w:val="00647B17"/>
    <w:rsid w:val="006B6505"/>
    <w:rsid w:val="007433AF"/>
    <w:rsid w:val="00825FF6"/>
    <w:rsid w:val="00897A96"/>
    <w:rsid w:val="00945F01"/>
    <w:rsid w:val="009A7DCA"/>
    <w:rsid w:val="009D470E"/>
    <w:rsid w:val="00A0303B"/>
    <w:rsid w:val="00A27A7E"/>
    <w:rsid w:val="00AA7747"/>
    <w:rsid w:val="00BD735D"/>
    <w:rsid w:val="00CB18EA"/>
    <w:rsid w:val="00CF3F10"/>
    <w:rsid w:val="00D90B44"/>
    <w:rsid w:val="00ED6276"/>
    <w:rsid w:val="00ED6D89"/>
    <w:rsid w:val="00EF67BD"/>
    <w:rsid w:val="00F407A5"/>
    <w:rsid w:val="00F918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9E142"/>
  <w15:docId w15:val="{A3165886-DB90-4103-8D8E-836D5A0B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339" w:hanging="331"/>
      <w:outlineLvl w:val="0"/>
    </w:pPr>
    <w:rPr>
      <w:rFonts w:ascii="Arial" w:eastAsia="Arial" w:hAnsi="Arial" w:cs="Arial"/>
      <w:b/>
      <w:bCs/>
    </w:rPr>
  </w:style>
  <w:style w:type="paragraph" w:styleId="Ttulo2">
    <w:name w:val="heading 2"/>
    <w:basedOn w:val="Normal"/>
    <w:uiPriority w:val="1"/>
    <w:qFormat/>
    <w:pPr>
      <w:ind w:left="20"/>
      <w:jc w:val="both"/>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Ttulo">
    <w:name w:val="Title"/>
    <w:basedOn w:val="Normal"/>
    <w:uiPriority w:val="1"/>
    <w:qFormat/>
    <w:pPr>
      <w:spacing w:before="91"/>
      <w:ind w:left="1400" w:right="1758"/>
      <w:jc w:val="center"/>
    </w:pPr>
    <w:rPr>
      <w:rFonts w:ascii="Arial" w:eastAsia="Arial" w:hAnsi="Arial" w:cs="Arial"/>
      <w:b/>
      <w:bCs/>
      <w:i/>
      <w:iCs/>
      <w:sz w:val="28"/>
      <w:szCs w:val="28"/>
    </w:rPr>
  </w:style>
  <w:style w:type="paragraph" w:styleId="Prrafodelista">
    <w:name w:val="List Paragraph"/>
    <w:basedOn w:val="Normal"/>
    <w:uiPriority w:val="1"/>
    <w:qFormat/>
    <w:pPr>
      <w:ind w:left="2421" w:right="17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6952</Words>
  <Characters>38238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sandrahernandez2009@gmail.com</cp:lastModifiedBy>
  <cp:revision>7</cp:revision>
  <dcterms:created xsi:type="dcterms:W3CDTF">2023-12-28T15:21:00Z</dcterms:created>
  <dcterms:modified xsi:type="dcterms:W3CDTF">2025-04-03T18:00:00Z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2020-12-18T00:00:00Z</vt:filetime>
  </property>
</Properties>
</file>